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3666E" w14:textId="602A84DB" w:rsidR="008F71D4" w:rsidRPr="008553AF" w:rsidRDefault="00431001" w:rsidP="008F71D4">
      <w:pPr>
        <w:spacing w:after="0" w:line="240" w:lineRule="auto"/>
        <w:rPr>
          <w:rFonts w:eastAsia="Times New Roman" w:cs="Times New Roman"/>
          <w:b/>
          <w:sz w:val="24"/>
          <w:lang w:val="en-US" w:eastAsia="hr-HR"/>
        </w:rPr>
      </w:pPr>
      <w:r w:rsidRPr="008553AF">
        <w:rPr>
          <w:rFonts w:eastAsia="Times New Roman" w:cs="Times New Roman"/>
          <w:b/>
          <w:sz w:val="24"/>
          <w:lang w:val="en-US" w:eastAsia="hr-HR"/>
        </w:rPr>
        <w:t>ANNEX I</w:t>
      </w:r>
      <w:r w:rsidR="008F71D4" w:rsidRPr="008553AF">
        <w:rPr>
          <w:rFonts w:eastAsia="Times New Roman" w:cs="Times New Roman"/>
          <w:b/>
          <w:sz w:val="24"/>
          <w:lang w:val="en-US" w:eastAsia="hr-HR"/>
        </w:rPr>
        <w:t xml:space="preserve">I OF TENDER DOCUMENTATION TECHNICAL SPECIFICATIONS/ </w:t>
      </w:r>
    </w:p>
    <w:p w14:paraId="133D7436" w14:textId="23B9D46B" w:rsidR="008F71D4" w:rsidRPr="008553AF" w:rsidRDefault="00431001" w:rsidP="008F71D4">
      <w:pPr>
        <w:spacing w:after="5" w:line="249" w:lineRule="auto"/>
        <w:ind w:left="-5" w:hanging="10"/>
        <w:jc w:val="both"/>
        <w:rPr>
          <w:rFonts w:ascii="Calibri" w:eastAsia="Calibri" w:hAnsi="Calibri" w:cs="Calibri"/>
          <w:color w:val="5B9BD5"/>
          <w:sz w:val="24"/>
          <w:lang w:eastAsia="hr-HR"/>
        </w:rPr>
      </w:pPr>
      <w:r w:rsidRPr="008553AF">
        <w:rPr>
          <w:rFonts w:eastAsia="Times New Roman" w:cs="Times New Roman"/>
          <w:b/>
          <w:color w:val="A6A6A6" w:themeColor="background1" w:themeShade="A6"/>
          <w:sz w:val="24"/>
          <w:lang w:val="en-US" w:eastAsia="hr-HR"/>
        </w:rPr>
        <w:t xml:space="preserve">PRILOG </w:t>
      </w:r>
      <w:r w:rsidR="008F71D4" w:rsidRPr="008553AF">
        <w:rPr>
          <w:rFonts w:eastAsia="Times New Roman" w:cs="Times New Roman"/>
          <w:b/>
          <w:color w:val="A6A6A6" w:themeColor="background1" w:themeShade="A6"/>
          <w:sz w:val="24"/>
          <w:lang w:val="en-US" w:eastAsia="hr-HR"/>
        </w:rPr>
        <w:t>II DOKUMENTACIJE ZA NADMETANJE TEHNIČKE SPECIFIKACIJE</w:t>
      </w:r>
    </w:p>
    <w:p w14:paraId="37A004F9" w14:textId="77777777" w:rsidR="008F71D4" w:rsidRPr="008F71D4" w:rsidRDefault="008F71D4" w:rsidP="008F71D4">
      <w:pPr>
        <w:spacing w:after="5" w:line="249" w:lineRule="auto"/>
        <w:ind w:left="-5" w:hanging="10"/>
        <w:jc w:val="both"/>
        <w:rPr>
          <w:rFonts w:ascii="Calibri" w:eastAsia="Calibri" w:hAnsi="Calibri" w:cs="Calibri"/>
          <w:color w:val="5B9BD5"/>
          <w:lang w:eastAsia="hr-HR"/>
        </w:rPr>
      </w:pPr>
    </w:p>
    <w:p w14:paraId="425F8E09" w14:textId="443D39AC" w:rsidR="008425E6" w:rsidRPr="008425E6" w:rsidRDefault="008425E6" w:rsidP="008425E6">
      <w:pPr>
        <w:autoSpaceDE w:val="0"/>
        <w:autoSpaceDN w:val="0"/>
        <w:adjustRightInd w:val="0"/>
        <w:spacing w:after="0" w:line="240" w:lineRule="auto"/>
        <w:jc w:val="both"/>
        <w:rPr>
          <w:rFonts w:ascii="Calibri" w:eastAsia="Calibri" w:hAnsi="Calibri" w:cs="Calibri"/>
          <w:color w:val="000000"/>
          <w:lang w:val="en-US"/>
        </w:rPr>
      </w:pPr>
      <w:bookmarkStart w:id="0" w:name="_Hlk480758609"/>
      <w:r w:rsidRPr="008425E6">
        <w:rPr>
          <w:rFonts w:ascii="Calibri" w:eastAsia="Calibri" w:hAnsi="Calibri" w:cs="Calibri"/>
          <w:color w:val="000000"/>
          <w:lang w:val="en-US"/>
        </w:rPr>
        <w:t xml:space="preserve">Subject of procurement is supply and delivery of </w:t>
      </w:r>
      <w:bookmarkStart w:id="1" w:name="_Hlk480911100"/>
      <w:bookmarkStart w:id="2" w:name="_Hlk480758519"/>
      <w:r w:rsidRPr="008425E6">
        <w:rPr>
          <w:rFonts w:ascii="Calibri" w:eastAsia="Calibri" w:hAnsi="Calibri" w:cs="Calibri"/>
          <w:color w:val="000000"/>
          <w:lang w:val="en-US"/>
        </w:rPr>
        <w:t>gold lacquer with corresponding hardener.</w:t>
      </w:r>
      <w:bookmarkEnd w:id="1"/>
    </w:p>
    <w:bookmarkEnd w:id="2"/>
    <w:p w14:paraId="66D8B819" w14:textId="319F3B3D" w:rsidR="008425E6" w:rsidRPr="008425E6" w:rsidRDefault="008425E6" w:rsidP="008425E6">
      <w:pPr>
        <w:autoSpaceDE w:val="0"/>
        <w:autoSpaceDN w:val="0"/>
        <w:adjustRightInd w:val="0"/>
        <w:spacing w:after="0" w:line="240" w:lineRule="auto"/>
        <w:jc w:val="both"/>
        <w:rPr>
          <w:rFonts w:ascii="Calibri" w:eastAsia="Calibri" w:hAnsi="Calibri" w:cs="Calibri"/>
          <w:color w:val="7F7F7F"/>
          <w:lang w:val="en-US"/>
        </w:rPr>
      </w:pPr>
      <w:r w:rsidRPr="008553AF">
        <w:rPr>
          <w:rFonts w:ascii="Calibri" w:eastAsia="Calibri" w:hAnsi="Calibri" w:cs="Times New Roman"/>
          <w:color w:val="808080"/>
        </w:rPr>
        <w:t xml:space="preserve">Predmet nabave je nabava i dostava za </w:t>
      </w:r>
      <w:bookmarkStart w:id="3" w:name="_Hlk480758555"/>
      <w:r w:rsidRPr="008553AF">
        <w:rPr>
          <w:rFonts w:ascii="Calibri" w:eastAsia="Calibri" w:hAnsi="Calibri" w:cs="Times New Roman"/>
          <w:color w:val="808080"/>
        </w:rPr>
        <w:t>zlatni lak s pripadajućim učvršćivačem.</w:t>
      </w:r>
    </w:p>
    <w:bookmarkEnd w:id="0"/>
    <w:bookmarkEnd w:id="3"/>
    <w:p w14:paraId="122FF81C" w14:textId="71F83AAD" w:rsidR="008F71D4" w:rsidRDefault="008F71D4" w:rsidP="008F71D4">
      <w:pPr>
        <w:spacing w:after="169" w:line="249" w:lineRule="auto"/>
        <w:ind w:right="2"/>
        <w:jc w:val="both"/>
        <w:rPr>
          <w:rFonts w:ascii="Calibri" w:eastAsia="Calibri" w:hAnsi="Calibri" w:cs="Calibri"/>
          <w:color w:val="5B9BD5"/>
          <w:lang w:eastAsia="hr-HR"/>
        </w:rPr>
      </w:pPr>
    </w:p>
    <w:p w14:paraId="7BDA5B3D" w14:textId="77777777" w:rsidR="008553AF" w:rsidRPr="00791C7C" w:rsidRDefault="008553AF" w:rsidP="008F71D4">
      <w:pPr>
        <w:spacing w:after="169" w:line="249" w:lineRule="auto"/>
        <w:ind w:right="2"/>
        <w:jc w:val="both"/>
        <w:rPr>
          <w:rFonts w:ascii="Calibri" w:eastAsia="Calibri" w:hAnsi="Calibri" w:cs="Calibri"/>
          <w:color w:val="5B9BD5"/>
          <w:lang w:eastAsia="hr-HR"/>
        </w:rPr>
      </w:pPr>
    </w:p>
    <w:p w14:paraId="554DF9AD" w14:textId="77777777" w:rsidR="008F71D4" w:rsidRDefault="008F71D4" w:rsidP="008F71D4">
      <w:pPr>
        <w:spacing w:after="169" w:line="249" w:lineRule="auto"/>
        <w:ind w:right="2"/>
        <w:jc w:val="both"/>
        <w:rPr>
          <w:rFonts w:ascii="Calibri" w:eastAsia="Calibri" w:hAnsi="Calibri" w:cs="Calibri"/>
          <w:color w:val="000000"/>
          <w:lang w:eastAsia="hr-HR"/>
        </w:rPr>
      </w:pPr>
      <w:r w:rsidRPr="008F71D4">
        <w:rPr>
          <w:rFonts w:ascii="Calibri" w:eastAsia="Calibri" w:hAnsi="Calibri" w:cs="Times New Roman"/>
        </w:rPr>
        <w:t>NOTE</w:t>
      </w:r>
      <w:r>
        <w:rPr>
          <w:rFonts w:ascii="Calibri" w:eastAsia="Calibri" w:hAnsi="Calibri" w:cs="Times New Roman"/>
        </w:rPr>
        <w:t>/</w:t>
      </w:r>
      <w:r w:rsidRPr="008F71D4">
        <w:rPr>
          <w:rFonts w:ascii="Calibri" w:eastAsia="Calibri" w:hAnsi="Calibri" w:cs="Times New Roman"/>
          <w:color w:val="808080"/>
          <w:lang w:val="en-US"/>
        </w:rPr>
        <w:t>NAPOMENA :</w:t>
      </w:r>
      <w:r w:rsidRPr="008F71D4">
        <w:rPr>
          <w:rFonts w:ascii="Calibri" w:eastAsia="Calibri" w:hAnsi="Calibri" w:cs="Calibri"/>
          <w:color w:val="000000"/>
          <w:lang w:eastAsia="hr-HR"/>
        </w:rPr>
        <w:t xml:space="preserve">  </w:t>
      </w:r>
    </w:p>
    <w:p w14:paraId="2B7041D5" w14:textId="45BE7791" w:rsidR="008F71D4" w:rsidRDefault="008F71D4" w:rsidP="00802EE2">
      <w:pPr>
        <w:spacing w:after="0" w:line="259" w:lineRule="auto"/>
        <w:jc w:val="both"/>
        <w:rPr>
          <w:rFonts w:ascii="Calibri" w:eastAsia="Calibri" w:hAnsi="Calibri" w:cs="Times New Roman"/>
        </w:rPr>
      </w:pPr>
      <w:r w:rsidRPr="008F71D4">
        <w:rPr>
          <w:rFonts w:ascii="Calibri" w:eastAsia="Calibri" w:hAnsi="Calibri" w:cs="Times New Roman"/>
        </w:rPr>
        <w:t>Tenderer shall complete column „Specifications offered“, defining in detail technical specifications of offered supplies (note: tenderer fills the exact specifications of offered supplies, the words “compliant” and , “equivalent „or “yes” etc. are not sufficient). Tenderer shall complete column „Notes,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r>
        <w:rPr>
          <w:rFonts w:ascii="Calibri" w:eastAsia="Calibri" w:hAnsi="Calibri" w:cs="Times New Roman"/>
        </w:rPr>
        <w:t>/</w:t>
      </w:r>
    </w:p>
    <w:p w14:paraId="747F71C6" w14:textId="77777777" w:rsidR="001F0093" w:rsidRDefault="001F0093" w:rsidP="00DE2E3F">
      <w:pPr>
        <w:spacing w:after="170" w:line="249" w:lineRule="auto"/>
        <w:ind w:left="-5" w:hanging="10"/>
        <w:jc w:val="both"/>
        <w:rPr>
          <w:rFonts w:ascii="Calibri" w:eastAsia="Calibri" w:hAnsi="Calibri" w:cs="Times New Roman"/>
          <w:color w:val="808080"/>
        </w:rPr>
      </w:pPr>
    </w:p>
    <w:p w14:paraId="7279E544" w14:textId="02398A68" w:rsidR="008F71D4" w:rsidRDefault="008F71D4" w:rsidP="00DE2E3F">
      <w:pPr>
        <w:spacing w:after="170" w:line="249" w:lineRule="auto"/>
        <w:ind w:left="-5" w:hanging="10"/>
        <w:jc w:val="both"/>
        <w:rPr>
          <w:rFonts w:ascii="Calibri" w:eastAsia="Calibri" w:hAnsi="Calibri" w:cs="Calibri"/>
          <w:color w:val="5B9BD5"/>
          <w:lang w:eastAsia="hr-HR"/>
        </w:rPr>
      </w:pPr>
      <w:r w:rsidRPr="008F71D4">
        <w:rPr>
          <w:rFonts w:ascii="Calibri" w:eastAsia="Calibri" w:hAnsi="Calibri" w:cs="Times New Roman"/>
          <w:color w:val="808080"/>
        </w:rPr>
        <w:t>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8F71D4">
        <w:rPr>
          <w:rFonts w:ascii="Calibri" w:eastAsia="Calibri" w:hAnsi="Calibri" w:cs="Calibri"/>
          <w:color w:val="5B9BD5"/>
          <w:lang w:eastAsia="hr-HR"/>
        </w:rPr>
        <w:t xml:space="preserve"> </w:t>
      </w:r>
    </w:p>
    <w:p w14:paraId="739DF6B2" w14:textId="06C75D3F" w:rsidR="00791C7C" w:rsidRDefault="00791C7C" w:rsidP="00DE2E3F">
      <w:pPr>
        <w:spacing w:after="170" w:line="249" w:lineRule="auto"/>
        <w:ind w:left="-5" w:hanging="10"/>
        <w:jc w:val="both"/>
        <w:rPr>
          <w:rFonts w:ascii="Calibri" w:eastAsia="Calibri" w:hAnsi="Calibri" w:cs="Calibri"/>
          <w:color w:val="5B9BD5"/>
          <w:lang w:eastAsia="hr-HR"/>
        </w:rPr>
      </w:pPr>
    </w:p>
    <w:p w14:paraId="2950FB3A" w14:textId="6B462B98" w:rsidR="00791C7C" w:rsidRDefault="00791C7C" w:rsidP="00DE2E3F">
      <w:pPr>
        <w:spacing w:after="170" w:line="249" w:lineRule="auto"/>
        <w:ind w:left="-5" w:hanging="10"/>
        <w:jc w:val="both"/>
        <w:rPr>
          <w:rFonts w:ascii="Calibri" w:eastAsia="Calibri" w:hAnsi="Calibri" w:cs="Calibri"/>
          <w:color w:val="5B9BD5"/>
          <w:lang w:eastAsia="hr-HR"/>
        </w:rPr>
      </w:pPr>
    </w:p>
    <w:p w14:paraId="7E035F86" w14:textId="62749AE1" w:rsidR="005C0555" w:rsidRDefault="005C0555" w:rsidP="00DE2E3F">
      <w:pPr>
        <w:spacing w:after="170" w:line="249" w:lineRule="auto"/>
        <w:ind w:left="-5" w:hanging="10"/>
        <w:jc w:val="both"/>
        <w:rPr>
          <w:rFonts w:ascii="Calibri" w:eastAsia="Calibri" w:hAnsi="Calibri" w:cs="Calibri"/>
          <w:color w:val="5B9BD5"/>
          <w:lang w:eastAsia="hr-HR"/>
        </w:rPr>
      </w:pPr>
    </w:p>
    <w:p w14:paraId="2E6685AD" w14:textId="2E2312D1" w:rsidR="005C0555" w:rsidRDefault="005C0555" w:rsidP="00DE2E3F">
      <w:pPr>
        <w:spacing w:after="170" w:line="249" w:lineRule="auto"/>
        <w:ind w:left="-5" w:hanging="10"/>
        <w:jc w:val="both"/>
        <w:rPr>
          <w:rFonts w:ascii="Calibri" w:eastAsia="Calibri" w:hAnsi="Calibri" w:cs="Calibri"/>
          <w:color w:val="5B9BD5"/>
          <w:lang w:eastAsia="hr-HR"/>
        </w:rPr>
      </w:pPr>
    </w:p>
    <w:p w14:paraId="1295B505" w14:textId="144E332C" w:rsidR="005C0555" w:rsidRDefault="005C0555" w:rsidP="00DE2E3F">
      <w:pPr>
        <w:spacing w:after="170" w:line="249" w:lineRule="auto"/>
        <w:ind w:left="-5" w:hanging="10"/>
        <w:jc w:val="both"/>
        <w:rPr>
          <w:rFonts w:ascii="Calibri" w:eastAsia="Calibri" w:hAnsi="Calibri" w:cs="Calibri"/>
          <w:color w:val="5B9BD5"/>
          <w:lang w:eastAsia="hr-HR"/>
        </w:rPr>
      </w:pPr>
    </w:p>
    <w:p w14:paraId="170DD4DC" w14:textId="77777777" w:rsidR="005C0555" w:rsidRDefault="005C0555" w:rsidP="00DE2E3F">
      <w:pPr>
        <w:spacing w:after="170" w:line="249" w:lineRule="auto"/>
        <w:ind w:left="-5" w:hanging="10"/>
        <w:jc w:val="both"/>
        <w:rPr>
          <w:rFonts w:ascii="Calibri" w:eastAsia="Calibri" w:hAnsi="Calibri" w:cs="Calibri"/>
          <w:color w:val="5B9BD5"/>
          <w:lang w:eastAsia="hr-HR"/>
        </w:rPr>
      </w:pPr>
    </w:p>
    <w:p w14:paraId="4A7FB3C6" w14:textId="77777777" w:rsidR="006206CF" w:rsidRPr="005C0555" w:rsidRDefault="006206CF" w:rsidP="00791C7C">
      <w:pPr>
        <w:spacing w:after="0" w:line="259" w:lineRule="auto"/>
        <w:rPr>
          <w:rFonts w:ascii="Calibri" w:eastAsia="Calibri" w:hAnsi="Calibri" w:cs="Calibri"/>
          <w:b/>
          <w:color w:val="000000"/>
          <w:lang w:eastAsia="hr-HR"/>
        </w:rPr>
      </w:pPr>
    </w:p>
    <w:p w14:paraId="702586D7" w14:textId="6D7C22D6" w:rsidR="005C0555" w:rsidRPr="005C0555" w:rsidRDefault="008425E6" w:rsidP="005C0555">
      <w:pPr>
        <w:autoSpaceDE w:val="0"/>
        <w:autoSpaceDN w:val="0"/>
        <w:adjustRightInd w:val="0"/>
        <w:spacing w:after="0" w:line="240" w:lineRule="auto"/>
        <w:jc w:val="both"/>
        <w:rPr>
          <w:rFonts w:ascii="Calibri" w:eastAsia="Calibri" w:hAnsi="Calibri" w:cs="Calibri"/>
          <w:b/>
          <w:color w:val="000000"/>
          <w:lang w:val="en-US"/>
        </w:rPr>
      </w:pPr>
      <w:r>
        <w:rPr>
          <w:rFonts w:ascii="Calibri" w:eastAsia="Calibri" w:hAnsi="Calibri" w:cs="Calibri"/>
          <w:b/>
          <w:color w:val="000000"/>
        </w:rPr>
        <w:t>G</w:t>
      </w:r>
      <w:r w:rsidRPr="008425E6">
        <w:rPr>
          <w:rFonts w:ascii="Calibri" w:eastAsia="Calibri" w:hAnsi="Calibri" w:cs="Calibri"/>
          <w:b/>
          <w:color w:val="000000"/>
          <w:lang w:val="en-US"/>
        </w:rPr>
        <w:t>old lacq</w:t>
      </w:r>
      <w:r w:rsidR="00F000A6">
        <w:rPr>
          <w:rFonts w:ascii="Calibri" w:eastAsia="Calibri" w:hAnsi="Calibri" w:cs="Calibri"/>
          <w:b/>
          <w:color w:val="000000"/>
          <w:lang w:val="en-US"/>
        </w:rPr>
        <w:t>uer with corresponding hardener</w:t>
      </w:r>
      <w:r w:rsidR="005C0555" w:rsidRPr="005C0555">
        <w:rPr>
          <w:rFonts w:ascii="Calibri" w:eastAsia="Calibri" w:hAnsi="Calibri" w:cs="Calibri"/>
          <w:b/>
          <w:color w:val="000000"/>
          <w:lang w:val="en-US"/>
        </w:rPr>
        <w:t>/</w:t>
      </w:r>
      <w:r w:rsidR="008D09CD" w:rsidRPr="008D09CD">
        <w:t xml:space="preserve"> </w:t>
      </w:r>
      <w:r w:rsidR="008D09CD">
        <w:rPr>
          <w:rFonts w:ascii="Calibri" w:eastAsia="Calibri" w:hAnsi="Calibri" w:cs="Calibri"/>
          <w:b/>
          <w:color w:val="7F7F7F"/>
          <w:lang w:val="en-US"/>
        </w:rPr>
        <w:t>Z</w:t>
      </w:r>
      <w:r w:rsidR="008D09CD" w:rsidRPr="008D09CD">
        <w:rPr>
          <w:rFonts w:ascii="Calibri" w:eastAsia="Calibri" w:hAnsi="Calibri" w:cs="Calibri"/>
          <w:b/>
          <w:color w:val="7F7F7F"/>
          <w:lang w:val="en-US"/>
        </w:rPr>
        <w:t>latni lak</w:t>
      </w:r>
      <w:r w:rsidR="00F000A6">
        <w:rPr>
          <w:rFonts w:ascii="Calibri" w:eastAsia="Calibri" w:hAnsi="Calibri" w:cs="Calibri"/>
          <w:b/>
          <w:color w:val="7F7F7F"/>
          <w:lang w:val="en-US"/>
        </w:rPr>
        <w:t xml:space="preserve"> s pripadajućim učvršćivačem</w:t>
      </w:r>
      <w:bookmarkStart w:id="4" w:name="_GoBack"/>
      <w:bookmarkEnd w:id="4"/>
    </w:p>
    <w:p w14:paraId="1F95C69D" w14:textId="08ABC668" w:rsidR="008F71D4" w:rsidRPr="00A02C2B" w:rsidRDefault="008F71D4" w:rsidP="00A02C2B">
      <w:pPr>
        <w:spacing w:after="0" w:line="240" w:lineRule="auto"/>
        <w:rPr>
          <w:rFonts w:ascii="Calibri" w:eastAsia="Calibri" w:hAnsi="Calibri" w:cs="Times New Roman"/>
          <w:b/>
        </w:rPr>
      </w:pP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360"/>
        <w:gridCol w:w="2973"/>
        <w:gridCol w:w="4223"/>
        <w:gridCol w:w="2896"/>
        <w:gridCol w:w="2410"/>
        <w:gridCol w:w="1402"/>
      </w:tblGrid>
      <w:tr w:rsidR="00743623" w:rsidRPr="008F71D4" w14:paraId="01827387" w14:textId="77777777" w:rsidTr="00CD0CBF">
        <w:trPr>
          <w:trHeight w:val="1984"/>
        </w:trPr>
        <w:tc>
          <w:tcPr>
            <w:tcW w:w="3333"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4FF14967" w14:textId="77777777" w:rsidR="00837A2F" w:rsidRPr="008F71D4" w:rsidRDefault="00837A2F" w:rsidP="00837A2F">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4223"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7699E27C" w14:textId="77777777" w:rsidR="00837A2F" w:rsidRPr="008F71D4" w:rsidRDefault="00837A2F" w:rsidP="00837A2F">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2896"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14:paraId="0892A8BC" w14:textId="77777777" w:rsidR="00837A2F" w:rsidRPr="00FA220B" w:rsidRDefault="00837A2F" w:rsidP="00837A2F">
            <w:pPr>
              <w:rPr>
                <w:rFonts w:eastAsia="Calibri"/>
              </w:rPr>
            </w:pPr>
            <w:r w:rsidRPr="00FA220B">
              <w:rPr>
                <w:rFonts w:eastAsia="Calibri"/>
              </w:rPr>
              <w:t xml:space="preserve">3. Specifications </w:t>
            </w:r>
          </w:p>
          <w:p w14:paraId="7D5FE72B"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633469A2"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6CC5665B" w14:textId="77777777" w:rsidR="00837A2F" w:rsidRPr="008F71D4" w:rsidRDefault="00837A2F" w:rsidP="00837A2F">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2410"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14:paraId="6BF4B096" w14:textId="77777777" w:rsidR="00837A2F" w:rsidRPr="008F71D4" w:rsidRDefault="00837A2F" w:rsidP="00837A2F">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25274A54" w14:textId="77777777" w:rsidR="00837A2F" w:rsidRPr="008F71D4" w:rsidRDefault="00837A2F" w:rsidP="00837A2F">
            <w:pPr>
              <w:spacing w:line="259" w:lineRule="auto"/>
              <w:ind w:left="2"/>
              <w:rPr>
                <w:rFonts w:ascii="Calibri" w:eastAsia="Calibri" w:hAnsi="Calibri" w:cs="Calibri"/>
                <w:color w:val="5B9BD5"/>
                <w:lang w:val="en-US"/>
              </w:rPr>
            </w:pPr>
          </w:p>
        </w:tc>
        <w:tc>
          <w:tcPr>
            <w:tcW w:w="1402"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6F5B3847" w14:textId="77777777" w:rsidR="00837A2F" w:rsidRDefault="00837A2F" w:rsidP="00837A2F">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198AEBBD" w14:textId="77777777" w:rsidR="00837A2F" w:rsidRPr="008F71D4" w:rsidRDefault="00837A2F" w:rsidP="00837A2F">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9E769A" w:rsidRPr="008F71D4" w14:paraId="6A61BD13" w14:textId="77777777" w:rsidTr="00CD0CBF">
        <w:trPr>
          <w:trHeight w:val="20"/>
        </w:trPr>
        <w:tc>
          <w:tcPr>
            <w:tcW w:w="360" w:type="dxa"/>
            <w:tcBorders>
              <w:top w:val="single" w:sz="4" w:space="0" w:color="000000"/>
              <w:left w:val="single" w:sz="4" w:space="0" w:color="000000"/>
              <w:bottom w:val="single" w:sz="4" w:space="0" w:color="000000"/>
              <w:right w:val="single" w:sz="4" w:space="0" w:color="000000"/>
            </w:tcBorders>
          </w:tcPr>
          <w:p w14:paraId="65151E79" w14:textId="27098AD3" w:rsidR="009E769A" w:rsidRPr="008F71D4" w:rsidRDefault="009E769A" w:rsidP="009E769A">
            <w:pPr>
              <w:spacing w:line="259" w:lineRule="auto"/>
              <w:rPr>
                <w:rFonts w:ascii="Calibri" w:eastAsia="Calibri" w:hAnsi="Calibri" w:cs="Calibri"/>
                <w:color w:val="000000"/>
              </w:rPr>
            </w:pPr>
            <w:r>
              <w:rPr>
                <w:rFonts w:ascii="Calibri" w:eastAsia="Calibri" w:hAnsi="Calibri" w:cs="Calibri"/>
                <w:color w:val="000000"/>
              </w:rPr>
              <w:t>1.</w:t>
            </w:r>
          </w:p>
        </w:tc>
        <w:tc>
          <w:tcPr>
            <w:tcW w:w="2973" w:type="dxa"/>
            <w:tcBorders>
              <w:top w:val="single" w:sz="4" w:space="0" w:color="000000"/>
              <w:left w:val="single" w:sz="4" w:space="0" w:color="000000"/>
              <w:bottom w:val="single" w:sz="4" w:space="0" w:color="000000"/>
              <w:right w:val="single" w:sz="4" w:space="0" w:color="000000"/>
            </w:tcBorders>
          </w:tcPr>
          <w:p w14:paraId="763EEB3C" w14:textId="6ED1AB59" w:rsidR="009E769A" w:rsidRPr="002A68F2" w:rsidRDefault="005C0555" w:rsidP="009E769A">
            <w:pPr>
              <w:spacing w:line="259" w:lineRule="auto"/>
              <w:ind w:left="2"/>
              <w:rPr>
                <w:rFonts w:ascii="Calibri" w:eastAsia="Calibri" w:hAnsi="Calibri" w:cs="Calibri"/>
              </w:rPr>
            </w:pPr>
            <w:r w:rsidRPr="005C0555">
              <w:t>Purpose/</w:t>
            </w:r>
            <w:r w:rsidRPr="005C0555">
              <w:rPr>
                <w:rFonts w:ascii="Calibri" w:eastAsia="Calibri" w:hAnsi="Calibri" w:cs="Times New Roman"/>
                <w:color w:val="808080"/>
                <w:lang w:val="en-US" w:eastAsia="en-US"/>
              </w:rPr>
              <w:t>Namjena</w:t>
            </w:r>
          </w:p>
        </w:tc>
        <w:tc>
          <w:tcPr>
            <w:tcW w:w="4223" w:type="dxa"/>
            <w:tcBorders>
              <w:top w:val="single" w:sz="4" w:space="0" w:color="000000"/>
              <w:left w:val="single" w:sz="4" w:space="0" w:color="000000"/>
              <w:bottom w:val="single" w:sz="4" w:space="0" w:color="000000"/>
              <w:right w:val="single" w:sz="4" w:space="0" w:color="000000"/>
            </w:tcBorders>
          </w:tcPr>
          <w:p w14:paraId="66D3507C" w14:textId="607E38F0" w:rsidR="009E769A" w:rsidRDefault="00EA1DA0" w:rsidP="009E769A">
            <w:pPr>
              <w:spacing w:line="259" w:lineRule="auto"/>
              <w:ind w:left="6"/>
              <w:rPr>
                <w:rFonts w:ascii="Calibri" w:eastAsia="Calibri" w:hAnsi="Calibri" w:cs="Calibri"/>
              </w:rPr>
            </w:pPr>
            <w:r w:rsidRPr="00EA1DA0">
              <w:t>Externa</w:t>
            </w:r>
            <w:r>
              <w:t>l gold lacquer for lidding foil</w:t>
            </w:r>
            <w:r w:rsidRPr="00EA1DA0">
              <w:t xml:space="preserve">/ </w:t>
            </w:r>
            <w:r w:rsidRPr="00EA1DA0">
              <w:rPr>
                <w:rFonts w:ascii="Calibri" w:eastAsia="Calibri" w:hAnsi="Calibri" w:cs="Times New Roman"/>
                <w:color w:val="808080"/>
                <w:lang w:val="en-US" w:eastAsia="en-US"/>
              </w:rPr>
              <w:t>Vanjski zlatni lak za aluminijsku foliju za poklopac kave</w:t>
            </w:r>
          </w:p>
        </w:tc>
        <w:tc>
          <w:tcPr>
            <w:tcW w:w="2896" w:type="dxa"/>
            <w:tcBorders>
              <w:top w:val="single" w:sz="4" w:space="0" w:color="auto"/>
              <w:bottom w:val="single" w:sz="4" w:space="0" w:color="auto"/>
              <w:right w:val="single" w:sz="4" w:space="0" w:color="auto"/>
            </w:tcBorders>
            <w:shd w:val="clear" w:color="auto" w:fill="auto"/>
          </w:tcPr>
          <w:p w14:paraId="53C39045" w14:textId="77777777" w:rsidR="009E769A" w:rsidRPr="008F71D4" w:rsidRDefault="009E769A" w:rsidP="009E769A"/>
        </w:tc>
        <w:tc>
          <w:tcPr>
            <w:tcW w:w="2410" w:type="dxa"/>
            <w:tcBorders>
              <w:top w:val="single" w:sz="4" w:space="0" w:color="auto"/>
              <w:bottom w:val="single" w:sz="4" w:space="0" w:color="auto"/>
              <w:right w:val="single" w:sz="4" w:space="0" w:color="auto"/>
            </w:tcBorders>
            <w:shd w:val="clear" w:color="auto" w:fill="auto"/>
          </w:tcPr>
          <w:p w14:paraId="10827E23" w14:textId="77777777" w:rsidR="009E769A" w:rsidRPr="008F71D4" w:rsidRDefault="009E769A" w:rsidP="009E769A"/>
        </w:tc>
        <w:tc>
          <w:tcPr>
            <w:tcW w:w="1402" w:type="dxa"/>
            <w:tcBorders>
              <w:top w:val="single" w:sz="4" w:space="0" w:color="auto"/>
              <w:bottom w:val="single" w:sz="4" w:space="0" w:color="auto"/>
              <w:right w:val="single" w:sz="4" w:space="0" w:color="auto"/>
            </w:tcBorders>
            <w:shd w:val="clear" w:color="auto" w:fill="auto"/>
          </w:tcPr>
          <w:p w14:paraId="792DBABC" w14:textId="77777777" w:rsidR="009E769A" w:rsidRPr="008F71D4" w:rsidRDefault="009E769A" w:rsidP="009E769A"/>
        </w:tc>
      </w:tr>
      <w:tr w:rsidR="005C0555" w:rsidRPr="008F71D4" w14:paraId="26A0AFB5" w14:textId="77777777" w:rsidTr="00CD0CBF">
        <w:trPr>
          <w:trHeight w:val="20"/>
        </w:trPr>
        <w:tc>
          <w:tcPr>
            <w:tcW w:w="360" w:type="dxa"/>
            <w:tcBorders>
              <w:top w:val="single" w:sz="4" w:space="0" w:color="000000"/>
              <w:left w:val="single" w:sz="4" w:space="0" w:color="000000"/>
              <w:bottom w:val="single" w:sz="4" w:space="0" w:color="000000"/>
              <w:right w:val="single" w:sz="4" w:space="0" w:color="000000"/>
            </w:tcBorders>
          </w:tcPr>
          <w:p w14:paraId="360E67A7" w14:textId="6B803178" w:rsidR="005C0555" w:rsidRDefault="005C0555" w:rsidP="009E769A">
            <w:pPr>
              <w:spacing w:line="259" w:lineRule="auto"/>
              <w:rPr>
                <w:rFonts w:ascii="Calibri" w:eastAsia="Calibri" w:hAnsi="Calibri" w:cs="Calibri"/>
                <w:color w:val="000000"/>
              </w:rPr>
            </w:pPr>
            <w:r>
              <w:rPr>
                <w:rFonts w:ascii="Calibri" w:eastAsia="Calibri" w:hAnsi="Calibri" w:cs="Calibri"/>
                <w:color w:val="000000"/>
              </w:rPr>
              <w:t>2.</w:t>
            </w:r>
          </w:p>
        </w:tc>
        <w:tc>
          <w:tcPr>
            <w:tcW w:w="2973" w:type="dxa"/>
            <w:tcBorders>
              <w:top w:val="single" w:sz="4" w:space="0" w:color="000000"/>
              <w:left w:val="single" w:sz="4" w:space="0" w:color="000000"/>
              <w:bottom w:val="single" w:sz="4" w:space="0" w:color="000000"/>
              <w:right w:val="single" w:sz="4" w:space="0" w:color="000000"/>
            </w:tcBorders>
          </w:tcPr>
          <w:p w14:paraId="61AB4776" w14:textId="07C722E9" w:rsidR="005C0555" w:rsidRPr="004D770C" w:rsidRDefault="005C0555" w:rsidP="009E769A">
            <w:pPr>
              <w:spacing w:line="259" w:lineRule="auto"/>
              <w:ind w:left="2"/>
            </w:pPr>
            <w:r w:rsidRPr="004D770C">
              <w:t xml:space="preserve">Type of substrate/ </w:t>
            </w:r>
            <w:r w:rsidRPr="004D770C">
              <w:rPr>
                <w:rFonts w:ascii="Calibri" w:eastAsia="Calibri" w:hAnsi="Calibri" w:cs="Times New Roman"/>
                <w:color w:val="808080"/>
                <w:lang w:val="en-US" w:eastAsia="en-US"/>
              </w:rPr>
              <w:t>Vrsta podloge</w:t>
            </w:r>
          </w:p>
        </w:tc>
        <w:tc>
          <w:tcPr>
            <w:tcW w:w="4223" w:type="dxa"/>
            <w:tcBorders>
              <w:top w:val="single" w:sz="4" w:space="0" w:color="000000"/>
              <w:left w:val="single" w:sz="4" w:space="0" w:color="000000"/>
              <w:bottom w:val="single" w:sz="4" w:space="0" w:color="000000"/>
              <w:right w:val="single" w:sz="4" w:space="0" w:color="000000"/>
            </w:tcBorders>
          </w:tcPr>
          <w:p w14:paraId="02E152E3" w14:textId="188B203F" w:rsidR="005C0555" w:rsidRPr="004D770C" w:rsidRDefault="00EA1DA0" w:rsidP="009E769A">
            <w:pPr>
              <w:spacing w:line="259" w:lineRule="auto"/>
              <w:ind w:left="6"/>
            </w:pPr>
            <w:r w:rsidRPr="004D770C">
              <w:t>Al foil 8021,1200</w:t>
            </w:r>
            <w:r w:rsidR="0075695F" w:rsidRPr="004D770C">
              <w:t>,1050</w:t>
            </w:r>
            <w:r w:rsidRPr="004D770C">
              <w:t>/</w:t>
            </w:r>
            <w:r w:rsidRPr="004D770C">
              <w:rPr>
                <w:rFonts w:ascii="Calibri" w:eastAsia="Calibri" w:hAnsi="Calibri" w:cs="Times New Roman"/>
                <w:color w:val="808080"/>
                <w:lang w:val="en-US" w:eastAsia="en-US"/>
              </w:rPr>
              <w:t>Al folija 8021,1200</w:t>
            </w:r>
            <w:r w:rsidR="0075695F" w:rsidRPr="004D770C">
              <w:rPr>
                <w:rFonts w:ascii="Calibri" w:eastAsia="Calibri" w:hAnsi="Calibri" w:cs="Times New Roman"/>
                <w:color w:val="808080"/>
                <w:lang w:val="en-US" w:eastAsia="en-US"/>
              </w:rPr>
              <w:t>,1050</w:t>
            </w:r>
          </w:p>
        </w:tc>
        <w:tc>
          <w:tcPr>
            <w:tcW w:w="2896" w:type="dxa"/>
            <w:tcBorders>
              <w:top w:val="single" w:sz="4" w:space="0" w:color="auto"/>
              <w:bottom w:val="single" w:sz="4" w:space="0" w:color="auto"/>
              <w:right w:val="single" w:sz="4" w:space="0" w:color="auto"/>
            </w:tcBorders>
            <w:shd w:val="clear" w:color="auto" w:fill="auto"/>
          </w:tcPr>
          <w:p w14:paraId="193579DA" w14:textId="77777777" w:rsidR="005C0555" w:rsidRPr="008F71D4" w:rsidRDefault="005C0555" w:rsidP="009E769A"/>
        </w:tc>
        <w:tc>
          <w:tcPr>
            <w:tcW w:w="2410" w:type="dxa"/>
            <w:tcBorders>
              <w:top w:val="single" w:sz="4" w:space="0" w:color="auto"/>
              <w:bottom w:val="single" w:sz="4" w:space="0" w:color="auto"/>
              <w:right w:val="single" w:sz="4" w:space="0" w:color="auto"/>
            </w:tcBorders>
            <w:shd w:val="clear" w:color="auto" w:fill="auto"/>
          </w:tcPr>
          <w:p w14:paraId="33905A31" w14:textId="77777777" w:rsidR="005C0555" w:rsidRPr="008F71D4" w:rsidRDefault="005C0555" w:rsidP="009E769A"/>
        </w:tc>
        <w:tc>
          <w:tcPr>
            <w:tcW w:w="1402" w:type="dxa"/>
            <w:tcBorders>
              <w:top w:val="single" w:sz="4" w:space="0" w:color="auto"/>
              <w:bottom w:val="single" w:sz="4" w:space="0" w:color="auto"/>
              <w:right w:val="single" w:sz="4" w:space="0" w:color="auto"/>
            </w:tcBorders>
            <w:shd w:val="clear" w:color="auto" w:fill="auto"/>
          </w:tcPr>
          <w:p w14:paraId="43E0EAE8" w14:textId="77777777" w:rsidR="005C0555" w:rsidRPr="008F71D4" w:rsidRDefault="005C0555" w:rsidP="009E769A"/>
        </w:tc>
      </w:tr>
      <w:tr w:rsidR="009E769A" w:rsidRPr="008F71D4" w14:paraId="5AE36C21" w14:textId="2417C830" w:rsidTr="00CD0CBF">
        <w:trPr>
          <w:trHeight w:val="20"/>
        </w:trPr>
        <w:tc>
          <w:tcPr>
            <w:tcW w:w="360" w:type="dxa"/>
            <w:tcBorders>
              <w:top w:val="single" w:sz="4" w:space="0" w:color="000000"/>
              <w:left w:val="single" w:sz="4" w:space="0" w:color="000000"/>
              <w:bottom w:val="single" w:sz="4" w:space="0" w:color="000000"/>
              <w:right w:val="single" w:sz="4" w:space="0" w:color="000000"/>
            </w:tcBorders>
          </w:tcPr>
          <w:p w14:paraId="2CB8D55B" w14:textId="2DB6D546" w:rsidR="009E769A" w:rsidRPr="008F71D4" w:rsidRDefault="00EA1DA0" w:rsidP="000F035A">
            <w:pPr>
              <w:spacing w:line="259" w:lineRule="auto"/>
              <w:rPr>
                <w:rFonts w:ascii="Calibri" w:eastAsia="Calibri" w:hAnsi="Calibri" w:cs="Calibri"/>
                <w:color w:val="5B9BD5"/>
              </w:rPr>
            </w:pPr>
            <w:r>
              <w:rPr>
                <w:rFonts w:ascii="Calibri" w:eastAsia="Calibri" w:hAnsi="Calibri" w:cs="Calibri"/>
                <w:color w:val="000000"/>
              </w:rPr>
              <w:t>3</w:t>
            </w:r>
            <w:r w:rsidR="009E769A" w:rsidRPr="008F71D4">
              <w:rPr>
                <w:rFonts w:ascii="Calibri" w:eastAsia="Calibri" w:hAnsi="Calibri" w:cs="Calibri"/>
                <w:color w:val="000000"/>
              </w:rPr>
              <w:t xml:space="preserve">. </w:t>
            </w:r>
          </w:p>
        </w:tc>
        <w:tc>
          <w:tcPr>
            <w:tcW w:w="2973" w:type="dxa"/>
            <w:tcBorders>
              <w:top w:val="single" w:sz="4" w:space="0" w:color="000000"/>
              <w:left w:val="single" w:sz="4" w:space="0" w:color="000000"/>
              <w:bottom w:val="single" w:sz="4" w:space="0" w:color="000000"/>
              <w:right w:val="single" w:sz="4" w:space="0" w:color="000000"/>
            </w:tcBorders>
          </w:tcPr>
          <w:p w14:paraId="49DDBC1B" w14:textId="6FDEA86D" w:rsidR="009E769A" w:rsidRPr="004D770C" w:rsidRDefault="009E769A" w:rsidP="000F035A">
            <w:pPr>
              <w:spacing w:line="259" w:lineRule="auto"/>
              <w:ind w:left="2"/>
              <w:rPr>
                <w:rFonts w:ascii="Calibri" w:eastAsia="Calibri" w:hAnsi="Calibri" w:cs="Calibri"/>
                <w:color w:val="5B9BD5"/>
              </w:rPr>
            </w:pPr>
            <w:r w:rsidRPr="004D770C">
              <w:rPr>
                <w:rFonts w:ascii="Calibri" w:eastAsia="Calibri" w:hAnsi="Calibri" w:cs="Calibri"/>
              </w:rPr>
              <w:t>Colour/</w:t>
            </w:r>
            <w:r w:rsidRPr="004D770C">
              <w:rPr>
                <w:rFonts w:ascii="Calibri" w:eastAsia="Calibri" w:hAnsi="Calibri" w:cs="Calibri"/>
                <w:color w:val="7F7F7F"/>
                <w:lang w:val="en-US"/>
              </w:rPr>
              <w:t>Boja</w:t>
            </w:r>
          </w:p>
        </w:tc>
        <w:tc>
          <w:tcPr>
            <w:tcW w:w="4223" w:type="dxa"/>
            <w:tcBorders>
              <w:top w:val="single" w:sz="4" w:space="0" w:color="000000"/>
              <w:left w:val="single" w:sz="4" w:space="0" w:color="000000"/>
              <w:bottom w:val="single" w:sz="4" w:space="0" w:color="000000"/>
              <w:right w:val="single" w:sz="4" w:space="0" w:color="000000"/>
            </w:tcBorders>
          </w:tcPr>
          <w:p w14:paraId="5A862C8D" w14:textId="0C95F694" w:rsidR="009E769A" w:rsidRPr="004D770C" w:rsidRDefault="00EA1DA0" w:rsidP="000F035A">
            <w:pPr>
              <w:spacing w:line="259" w:lineRule="auto"/>
              <w:ind w:left="6"/>
              <w:rPr>
                <w:rFonts w:ascii="Calibri" w:eastAsia="Calibri" w:hAnsi="Calibri" w:cs="Calibri"/>
                <w:color w:val="5B9BD5"/>
              </w:rPr>
            </w:pPr>
            <w:r w:rsidRPr="004D770C">
              <w:t>Gold</w:t>
            </w:r>
            <w:r w:rsidR="005C0555" w:rsidRPr="004D770C">
              <w:t xml:space="preserve">/ </w:t>
            </w:r>
            <w:r w:rsidRPr="004D770C">
              <w:rPr>
                <w:rFonts w:ascii="Calibri" w:eastAsia="Calibri" w:hAnsi="Calibri" w:cs="Times New Roman"/>
                <w:color w:val="808080"/>
                <w:lang w:val="en-US" w:eastAsia="en-US"/>
              </w:rPr>
              <w:t>Zlato</w:t>
            </w:r>
          </w:p>
        </w:tc>
        <w:tc>
          <w:tcPr>
            <w:tcW w:w="2896" w:type="dxa"/>
            <w:tcBorders>
              <w:top w:val="single" w:sz="4" w:space="0" w:color="auto"/>
              <w:bottom w:val="single" w:sz="4" w:space="0" w:color="auto"/>
              <w:right w:val="single" w:sz="4" w:space="0" w:color="auto"/>
            </w:tcBorders>
            <w:shd w:val="clear" w:color="auto" w:fill="auto"/>
          </w:tcPr>
          <w:p w14:paraId="19C7BED6" w14:textId="77777777" w:rsidR="009E769A" w:rsidRPr="008F71D4" w:rsidRDefault="009E769A"/>
        </w:tc>
        <w:tc>
          <w:tcPr>
            <w:tcW w:w="2410" w:type="dxa"/>
            <w:tcBorders>
              <w:top w:val="single" w:sz="4" w:space="0" w:color="auto"/>
              <w:bottom w:val="single" w:sz="4" w:space="0" w:color="auto"/>
              <w:right w:val="single" w:sz="4" w:space="0" w:color="auto"/>
            </w:tcBorders>
            <w:shd w:val="clear" w:color="auto" w:fill="auto"/>
          </w:tcPr>
          <w:p w14:paraId="7A13E08D" w14:textId="77777777" w:rsidR="009E769A" w:rsidRPr="008F71D4" w:rsidRDefault="009E769A"/>
        </w:tc>
        <w:tc>
          <w:tcPr>
            <w:tcW w:w="1402" w:type="dxa"/>
            <w:tcBorders>
              <w:top w:val="single" w:sz="4" w:space="0" w:color="auto"/>
              <w:bottom w:val="single" w:sz="4" w:space="0" w:color="auto"/>
              <w:right w:val="single" w:sz="4" w:space="0" w:color="auto"/>
            </w:tcBorders>
            <w:shd w:val="clear" w:color="auto" w:fill="auto"/>
          </w:tcPr>
          <w:p w14:paraId="3F67A989" w14:textId="77777777" w:rsidR="009E769A" w:rsidRPr="008F71D4" w:rsidRDefault="009E769A"/>
        </w:tc>
      </w:tr>
      <w:tr w:rsidR="009E769A" w:rsidRPr="008F71D4" w14:paraId="260C1883" w14:textId="555917E6" w:rsidTr="00CD0CBF">
        <w:trPr>
          <w:trHeight w:val="20"/>
        </w:trPr>
        <w:tc>
          <w:tcPr>
            <w:tcW w:w="360" w:type="dxa"/>
            <w:tcBorders>
              <w:top w:val="single" w:sz="4" w:space="0" w:color="000000"/>
              <w:left w:val="single" w:sz="4" w:space="0" w:color="000000"/>
              <w:bottom w:val="single" w:sz="4" w:space="0" w:color="000000"/>
              <w:right w:val="single" w:sz="4" w:space="0" w:color="000000"/>
            </w:tcBorders>
          </w:tcPr>
          <w:p w14:paraId="61B80E0B" w14:textId="385222D9" w:rsidR="009E769A" w:rsidRPr="008F71D4" w:rsidRDefault="00EA1DA0" w:rsidP="000F035A">
            <w:pPr>
              <w:spacing w:line="259" w:lineRule="auto"/>
              <w:rPr>
                <w:rFonts w:ascii="Calibri" w:eastAsia="Calibri" w:hAnsi="Calibri" w:cs="Calibri"/>
                <w:color w:val="5B9BD5"/>
              </w:rPr>
            </w:pPr>
            <w:r>
              <w:rPr>
                <w:rFonts w:ascii="Calibri" w:eastAsia="Calibri" w:hAnsi="Calibri" w:cs="Calibri"/>
                <w:color w:val="000000"/>
              </w:rPr>
              <w:t>4</w:t>
            </w:r>
            <w:r w:rsidR="009E769A">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14:paraId="6CFFB6F3" w14:textId="037C3D7F" w:rsidR="009E769A" w:rsidRPr="004D770C" w:rsidRDefault="009E769A" w:rsidP="000F035A">
            <w:pPr>
              <w:spacing w:line="259" w:lineRule="auto"/>
              <w:ind w:left="2"/>
              <w:rPr>
                <w:rFonts w:ascii="Calibri" w:eastAsia="Calibri" w:hAnsi="Calibri" w:cs="Calibri"/>
                <w:color w:val="5B9BD5"/>
              </w:rPr>
            </w:pPr>
            <w:r w:rsidRPr="004D770C">
              <w:rPr>
                <w:rFonts w:ascii="Calibri" w:eastAsia="Calibri" w:hAnsi="Calibri" w:cs="Calibri"/>
              </w:rPr>
              <w:t>Properties/</w:t>
            </w:r>
            <w:r w:rsidRPr="004D770C">
              <w:rPr>
                <w:rFonts w:ascii="Calibri" w:eastAsia="Calibri" w:hAnsi="Calibri" w:cs="Calibri"/>
                <w:color w:val="7F7F7F"/>
                <w:lang w:val="en-US"/>
              </w:rPr>
              <w:t>Svojstva</w:t>
            </w:r>
          </w:p>
        </w:tc>
        <w:tc>
          <w:tcPr>
            <w:tcW w:w="4223" w:type="dxa"/>
            <w:tcBorders>
              <w:top w:val="single" w:sz="4" w:space="0" w:color="000000"/>
              <w:left w:val="single" w:sz="4" w:space="0" w:color="000000"/>
              <w:bottom w:val="single" w:sz="4" w:space="0" w:color="000000"/>
              <w:right w:val="single" w:sz="4" w:space="0" w:color="000000"/>
            </w:tcBorders>
          </w:tcPr>
          <w:p w14:paraId="291A8B41" w14:textId="34E55725" w:rsidR="009E769A" w:rsidRPr="004D770C" w:rsidRDefault="00EA1DA0" w:rsidP="00EA1DA0">
            <w:pPr>
              <w:spacing w:line="259" w:lineRule="auto"/>
              <w:ind w:left="2"/>
              <w:rPr>
                <w:rFonts w:ascii="Calibri" w:eastAsia="Calibri" w:hAnsi="Calibri" w:cs="Calibri"/>
                <w:color w:val="7F7F7F"/>
                <w:lang w:val="en-US"/>
              </w:rPr>
            </w:pPr>
            <w:r w:rsidRPr="004D770C">
              <w:t>Up to 300°C for 2 sec/</w:t>
            </w:r>
            <w:r w:rsidRPr="004D770C">
              <w:rPr>
                <w:rFonts w:ascii="Calibri" w:eastAsia="Calibri" w:hAnsi="Calibri" w:cs="Calibri"/>
                <w:color w:val="7F7F7F"/>
                <w:lang w:val="en-US"/>
              </w:rPr>
              <w:t xml:space="preserve"> do 300°C za 2 sekunde</w:t>
            </w:r>
          </w:p>
        </w:tc>
        <w:tc>
          <w:tcPr>
            <w:tcW w:w="2896" w:type="dxa"/>
            <w:tcBorders>
              <w:top w:val="single" w:sz="4" w:space="0" w:color="auto"/>
              <w:bottom w:val="single" w:sz="4" w:space="0" w:color="auto"/>
              <w:right w:val="single" w:sz="4" w:space="0" w:color="auto"/>
            </w:tcBorders>
            <w:shd w:val="clear" w:color="auto" w:fill="auto"/>
          </w:tcPr>
          <w:p w14:paraId="228BD1DE" w14:textId="77777777" w:rsidR="009E769A" w:rsidRPr="008F71D4" w:rsidRDefault="009E769A"/>
        </w:tc>
        <w:tc>
          <w:tcPr>
            <w:tcW w:w="2410" w:type="dxa"/>
            <w:tcBorders>
              <w:top w:val="single" w:sz="4" w:space="0" w:color="auto"/>
              <w:bottom w:val="single" w:sz="4" w:space="0" w:color="auto"/>
              <w:right w:val="single" w:sz="4" w:space="0" w:color="auto"/>
            </w:tcBorders>
            <w:shd w:val="clear" w:color="auto" w:fill="auto"/>
          </w:tcPr>
          <w:p w14:paraId="0066049F" w14:textId="77777777" w:rsidR="009E769A" w:rsidRPr="008F71D4" w:rsidRDefault="009E769A"/>
        </w:tc>
        <w:tc>
          <w:tcPr>
            <w:tcW w:w="1402" w:type="dxa"/>
            <w:tcBorders>
              <w:top w:val="single" w:sz="4" w:space="0" w:color="auto"/>
              <w:bottom w:val="single" w:sz="4" w:space="0" w:color="auto"/>
              <w:right w:val="single" w:sz="4" w:space="0" w:color="auto"/>
            </w:tcBorders>
            <w:shd w:val="clear" w:color="auto" w:fill="auto"/>
          </w:tcPr>
          <w:p w14:paraId="55F6BD2D" w14:textId="77777777" w:rsidR="009E769A" w:rsidRPr="008F71D4" w:rsidRDefault="009E769A"/>
        </w:tc>
      </w:tr>
      <w:tr w:rsidR="009E769A" w:rsidRPr="008F71D4" w14:paraId="1F5946F9" w14:textId="2634128B" w:rsidTr="00CD0CBF">
        <w:trPr>
          <w:trHeight w:val="20"/>
        </w:trPr>
        <w:tc>
          <w:tcPr>
            <w:tcW w:w="360" w:type="dxa"/>
            <w:tcBorders>
              <w:top w:val="single" w:sz="4" w:space="0" w:color="000000"/>
              <w:left w:val="single" w:sz="4" w:space="0" w:color="000000"/>
              <w:bottom w:val="single" w:sz="4" w:space="0" w:color="000000"/>
              <w:right w:val="single" w:sz="4" w:space="0" w:color="000000"/>
            </w:tcBorders>
          </w:tcPr>
          <w:p w14:paraId="721248FB" w14:textId="06C730EF" w:rsidR="009E769A" w:rsidRDefault="00E823FF" w:rsidP="000F035A">
            <w:pPr>
              <w:spacing w:line="259" w:lineRule="auto"/>
              <w:rPr>
                <w:rFonts w:ascii="Calibri" w:eastAsia="Calibri" w:hAnsi="Calibri" w:cs="Calibri"/>
                <w:color w:val="000000"/>
              </w:rPr>
            </w:pPr>
            <w:r>
              <w:rPr>
                <w:rFonts w:ascii="Calibri" w:eastAsia="Calibri" w:hAnsi="Calibri" w:cs="Calibri"/>
                <w:color w:val="000000"/>
              </w:rPr>
              <w:t>5</w:t>
            </w:r>
            <w:r w:rsidR="009E769A">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14:paraId="4286AADD" w14:textId="7B67FB57" w:rsidR="009E769A" w:rsidRPr="004D770C" w:rsidRDefault="009E769A" w:rsidP="000F035A">
            <w:pPr>
              <w:spacing w:line="259" w:lineRule="auto"/>
              <w:ind w:left="2"/>
              <w:rPr>
                <w:rFonts w:ascii="Calibri" w:eastAsia="Calibri" w:hAnsi="Calibri" w:cs="Calibri"/>
                <w:color w:val="000000"/>
              </w:rPr>
            </w:pPr>
            <w:r w:rsidRPr="004D770C">
              <w:rPr>
                <w:rFonts w:ascii="Calibri" w:eastAsia="Calibri" w:hAnsi="Calibri" w:cs="Calibri"/>
              </w:rPr>
              <w:t>Ad</w:t>
            </w:r>
            <w:r w:rsidR="00B052BA">
              <w:rPr>
                <w:rFonts w:ascii="Calibri" w:eastAsia="Calibri" w:hAnsi="Calibri" w:cs="Calibri"/>
              </w:rPr>
              <w:t>d</w:t>
            </w:r>
            <w:r w:rsidRPr="004D770C">
              <w:rPr>
                <w:rFonts w:ascii="Calibri" w:eastAsia="Calibri" w:hAnsi="Calibri" w:cs="Calibri"/>
              </w:rPr>
              <w:t xml:space="preserve">itional requirements/ </w:t>
            </w:r>
            <w:r w:rsidRPr="004D770C">
              <w:rPr>
                <w:rFonts w:ascii="Calibri" w:eastAsia="Calibri" w:hAnsi="Calibri" w:cs="Calibri"/>
                <w:color w:val="7F7F7F"/>
                <w:lang w:val="en-US"/>
              </w:rPr>
              <w:t>Dodatni zahtjevi</w:t>
            </w:r>
          </w:p>
        </w:tc>
        <w:tc>
          <w:tcPr>
            <w:tcW w:w="4223" w:type="dxa"/>
            <w:tcBorders>
              <w:top w:val="single" w:sz="4" w:space="0" w:color="000000"/>
              <w:left w:val="single" w:sz="4" w:space="0" w:color="000000"/>
              <w:bottom w:val="single" w:sz="4" w:space="0" w:color="000000"/>
              <w:right w:val="single" w:sz="4" w:space="0" w:color="000000"/>
            </w:tcBorders>
          </w:tcPr>
          <w:p w14:paraId="622EF5DC" w14:textId="77777777" w:rsidR="0094346C" w:rsidRPr="004D770C" w:rsidRDefault="0094346C" w:rsidP="0094346C">
            <w:pPr>
              <w:spacing w:line="259" w:lineRule="auto"/>
              <w:ind w:left="2"/>
              <w:rPr>
                <w:rFonts w:ascii="Calibri" w:eastAsia="Calibri" w:hAnsi="Calibri" w:cs="Calibri"/>
                <w:color w:val="000000"/>
              </w:rPr>
            </w:pPr>
            <w:r w:rsidRPr="004D770C">
              <w:rPr>
                <w:rFonts w:ascii="Calibri" w:eastAsia="Calibri" w:hAnsi="Calibri" w:cs="Calibri"/>
                <w:color w:val="000000"/>
              </w:rPr>
              <w:t xml:space="preserve">Resistance in coffee preparing process/ </w:t>
            </w:r>
            <w:r w:rsidRPr="004D770C">
              <w:rPr>
                <w:rFonts w:ascii="Calibri" w:eastAsia="Calibri" w:hAnsi="Calibri" w:cs="Calibri"/>
                <w:color w:val="7F7F7F"/>
                <w:lang w:val="en-US"/>
              </w:rPr>
              <w:t>Otpornost u postupku pripreme kave</w:t>
            </w:r>
          </w:p>
          <w:p w14:paraId="3E9AF082" w14:textId="77777777" w:rsidR="0094346C" w:rsidRPr="004D770C" w:rsidRDefault="0094346C" w:rsidP="0094346C">
            <w:pPr>
              <w:spacing w:line="259" w:lineRule="auto"/>
              <w:ind w:left="2"/>
              <w:rPr>
                <w:rFonts w:ascii="Calibri" w:eastAsia="Calibri" w:hAnsi="Calibri" w:cs="Calibri"/>
                <w:color w:val="000000"/>
              </w:rPr>
            </w:pPr>
            <w:r w:rsidRPr="004D770C">
              <w:rPr>
                <w:rFonts w:ascii="Calibri" w:eastAsia="Calibri" w:hAnsi="Calibri" w:cs="Calibri"/>
                <w:color w:val="000000"/>
              </w:rPr>
              <w:t>Short curing time/</w:t>
            </w:r>
            <w:r w:rsidRPr="004D770C">
              <w:rPr>
                <w:rFonts w:ascii="Calibri" w:eastAsia="Calibri" w:hAnsi="Calibri" w:cs="Calibri"/>
                <w:color w:val="7F7F7F"/>
                <w:lang w:val="en-US"/>
              </w:rPr>
              <w:t xml:space="preserve">Kratak rok umrežavanja </w:t>
            </w:r>
          </w:p>
          <w:p w14:paraId="27967157" w14:textId="77777777" w:rsidR="00E823FF" w:rsidRPr="004D770C" w:rsidRDefault="00E823FF" w:rsidP="0094346C">
            <w:pPr>
              <w:spacing w:line="259" w:lineRule="auto"/>
              <w:ind w:left="6"/>
              <w:rPr>
                <w:rFonts w:ascii="Calibri" w:eastAsia="Calibri" w:hAnsi="Calibri" w:cs="Calibri"/>
                <w:color w:val="000000"/>
              </w:rPr>
            </w:pPr>
            <w:r w:rsidRPr="004D770C">
              <w:rPr>
                <w:rFonts w:ascii="Calibri" w:eastAsia="Calibri" w:hAnsi="Calibri" w:cs="Calibri"/>
                <w:color w:val="000000"/>
              </w:rPr>
              <w:t>Suitable for print/</w:t>
            </w:r>
            <w:r w:rsidRPr="004D770C">
              <w:rPr>
                <w:rFonts w:ascii="Calibri" w:eastAsia="Calibri" w:hAnsi="Calibri" w:cs="Calibri"/>
                <w:color w:val="7F7F7F"/>
                <w:lang w:val="en-US"/>
              </w:rPr>
              <w:t>Prigodan za tisak</w:t>
            </w:r>
          </w:p>
          <w:p w14:paraId="4355B208" w14:textId="7CFA40D7" w:rsidR="009E769A" w:rsidRPr="004D770C" w:rsidRDefault="0094346C" w:rsidP="0094346C">
            <w:pPr>
              <w:spacing w:line="259" w:lineRule="auto"/>
              <w:ind w:left="6"/>
              <w:rPr>
                <w:rFonts w:ascii="Calibri" w:eastAsia="Calibri" w:hAnsi="Calibri" w:cs="Calibri"/>
                <w:color w:val="000000"/>
              </w:rPr>
            </w:pPr>
            <w:r w:rsidRPr="004D770C">
              <w:rPr>
                <w:rFonts w:ascii="Calibri" w:eastAsia="Calibri" w:hAnsi="Calibri" w:cs="Calibri"/>
                <w:color w:val="000000"/>
              </w:rPr>
              <w:t>Very low migration potential/</w:t>
            </w:r>
            <w:r w:rsidRPr="004D770C">
              <w:rPr>
                <w:rFonts w:ascii="Calibri" w:eastAsia="Calibri" w:hAnsi="Calibri" w:cs="Calibri"/>
                <w:color w:val="7F7F7F"/>
                <w:lang w:val="en-US"/>
              </w:rPr>
              <w:t>Nizak stupanj potencijano migrirajućih komponenti</w:t>
            </w:r>
          </w:p>
        </w:tc>
        <w:tc>
          <w:tcPr>
            <w:tcW w:w="2896" w:type="dxa"/>
            <w:tcBorders>
              <w:top w:val="single" w:sz="4" w:space="0" w:color="auto"/>
              <w:bottom w:val="single" w:sz="4" w:space="0" w:color="auto"/>
              <w:right w:val="single" w:sz="4" w:space="0" w:color="auto"/>
            </w:tcBorders>
            <w:shd w:val="clear" w:color="auto" w:fill="auto"/>
          </w:tcPr>
          <w:p w14:paraId="0D238BB5" w14:textId="77777777" w:rsidR="009E769A" w:rsidRPr="008F71D4" w:rsidRDefault="009E769A"/>
        </w:tc>
        <w:tc>
          <w:tcPr>
            <w:tcW w:w="2410" w:type="dxa"/>
            <w:tcBorders>
              <w:top w:val="single" w:sz="4" w:space="0" w:color="auto"/>
              <w:bottom w:val="single" w:sz="4" w:space="0" w:color="auto"/>
              <w:right w:val="single" w:sz="4" w:space="0" w:color="auto"/>
            </w:tcBorders>
            <w:shd w:val="clear" w:color="auto" w:fill="auto"/>
          </w:tcPr>
          <w:p w14:paraId="79D52043" w14:textId="77777777" w:rsidR="009E769A" w:rsidRPr="008F71D4" w:rsidRDefault="009E769A"/>
        </w:tc>
        <w:tc>
          <w:tcPr>
            <w:tcW w:w="1402" w:type="dxa"/>
            <w:tcBorders>
              <w:top w:val="single" w:sz="4" w:space="0" w:color="auto"/>
              <w:bottom w:val="single" w:sz="4" w:space="0" w:color="auto"/>
              <w:right w:val="single" w:sz="4" w:space="0" w:color="auto"/>
            </w:tcBorders>
            <w:shd w:val="clear" w:color="auto" w:fill="auto"/>
          </w:tcPr>
          <w:p w14:paraId="36B83052" w14:textId="77777777" w:rsidR="009E769A" w:rsidRPr="008F71D4" w:rsidRDefault="009E769A"/>
        </w:tc>
      </w:tr>
      <w:tr w:rsidR="009E769A" w:rsidRPr="008F71D4" w14:paraId="5D6B542B" w14:textId="4E3BAE70" w:rsidTr="00CD0CBF">
        <w:trPr>
          <w:trHeight w:val="20"/>
        </w:trPr>
        <w:tc>
          <w:tcPr>
            <w:tcW w:w="360" w:type="dxa"/>
            <w:tcBorders>
              <w:top w:val="single" w:sz="4" w:space="0" w:color="000000"/>
              <w:left w:val="single" w:sz="4" w:space="0" w:color="000000"/>
              <w:bottom w:val="single" w:sz="4" w:space="0" w:color="000000"/>
              <w:right w:val="single" w:sz="4" w:space="0" w:color="000000"/>
            </w:tcBorders>
          </w:tcPr>
          <w:p w14:paraId="7B6FA430" w14:textId="6CEFE21E" w:rsidR="009E769A" w:rsidRDefault="00187337" w:rsidP="000F035A">
            <w:pPr>
              <w:spacing w:line="259" w:lineRule="auto"/>
              <w:rPr>
                <w:rFonts w:ascii="Calibri" w:eastAsia="Calibri" w:hAnsi="Calibri" w:cs="Calibri"/>
                <w:color w:val="000000"/>
              </w:rPr>
            </w:pPr>
            <w:r>
              <w:rPr>
                <w:rFonts w:ascii="Calibri" w:eastAsia="Calibri" w:hAnsi="Calibri" w:cs="Calibri"/>
                <w:color w:val="000000"/>
              </w:rPr>
              <w:t>6</w:t>
            </w:r>
            <w:r w:rsidR="009E769A">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14:paraId="04FACE1C" w14:textId="2CD0B20F" w:rsidR="009E769A" w:rsidRPr="004D770C" w:rsidRDefault="0075695F" w:rsidP="000F035A">
            <w:pPr>
              <w:rPr>
                <w:rFonts w:ascii="Calibri" w:eastAsia="Calibri" w:hAnsi="Calibri" w:cs="Times New Roman"/>
                <w:color w:val="808080"/>
                <w:lang w:val="en-US"/>
              </w:rPr>
            </w:pPr>
            <w:r w:rsidRPr="004D770C">
              <w:rPr>
                <w:rFonts w:ascii="Calibri" w:eastAsia="Calibri" w:hAnsi="Calibri" w:cs="Times New Roman"/>
                <w:lang w:val="en-US"/>
              </w:rPr>
              <w:t>Documentation/</w:t>
            </w:r>
            <w:r w:rsidRPr="004D770C">
              <w:rPr>
                <w:rFonts w:ascii="Calibri" w:eastAsia="Calibri" w:hAnsi="Calibri" w:cs="Times New Roman"/>
                <w:color w:val="808080" w:themeColor="background1" w:themeShade="80"/>
                <w:lang w:val="en-US"/>
              </w:rPr>
              <w:t>Dokumentacija</w:t>
            </w:r>
          </w:p>
          <w:p w14:paraId="24C1C7A3" w14:textId="77777777" w:rsidR="009E769A" w:rsidRPr="004D770C" w:rsidRDefault="009E769A" w:rsidP="000F035A">
            <w:pPr>
              <w:rPr>
                <w:rFonts w:ascii="Calibri" w:eastAsia="Calibri" w:hAnsi="Calibri" w:cs="Times New Roman"/>
                <w:lang w:val="en-US"/>
              </w:rPr>
            </w:pPr>
          </w:p>
        </w:tc>
        <w:tc>
          <w:tcPr>
            <w:tcW w:w="4223" w:type="dxa"/>
            <w:tcBorders>
              <w:top w:val="single" w:sz="4" w:space="0" w:color="000000"/>
              <w:left w:val="single" w:sz="4" w:space="0" w:color="000000"/>
              <w:bottom w:val="single" w:sz="4" w:space="0" w:color="000000"/>
              <w:right w:val="single" w:sz="4" w:space="0" w:color="000000"/>
            </w:tcBorders>
          </w:tcPr>
          <w:p w14:paraId="7B81B834" w14:textId="77777777" w:rsidR="00F108B7" w:rsidRPr="004D770C" w:rsidRDefault="009E769A" w:rsidP="0075695F">
            <w:pPr>
              <w:spacing w:line="259" w:lineRule="auto"/>
              <w:rPr>
                <w:rFonts w:ascii="Calibri" w:eastAsia="Calibri" w:hAnsi="Calibri" w:cs="Calibri"/>
              </w:rPr>
            </w:pPr>
            <w:r w:rsidRPr="004D770C">
              <w:rPr>
                <w:rFonts w:ascii="Calibri" w:eastAsia="Calibri" w:hAnsi="Calibri" w:cs="Calibri"/>
              </w:rPr>
              <w:t>Certificate of compliance/</w:t>
            </w:r>
            <w:r w:rsidRPr="004D770C">
              <w:rPr>
                <w:rFonts w:ascii="Calibri" w:eastAsia="Calibri" w:hAnsi="Calibri" w:cs="Times New Roman"/>
                <w:color w:val="808080"/>
                <w:lang w:val="en-US"/>
              </w:rPr>
              <w:t>Certifikat o sukladnosti</w:t>
            </w:r>
            <w:r w:rsidRPr="004D770C">
              <w:rPr>
                <w:rFonts w:ascii="Calibri" w:eastAsia="Calibri" w:hAnsi="Calibri" w:cs="Calibri"/>
              </w:rPr>
              <w:t xml:space="preserve"> </w:t>
            </w:r>
          </w:p>
          <w:p w14:paraId="64569EB7" w14:textId="3A848F50" w:rsidR="009E769A" w:rsidRPr="004D770C" w:rsidRDefault="0075695F" w:rsidP="0075695F">
            <w:pPr>
              <w:spacing w:line="259" w:lineRule="auto"/>
              <w:rPr>
                <w:rFonts w:ascii="Calibri" w:eastAsia="Calibri" w:hAnsi="Calibri" w:cs="Calibri"/>
              </w:rPr>
            </w:pPr>
            <w:r w:rsidRPr="004D770C">
              <w:rPr>
                <w:rFonts w:ascii="Calibri" w:eastAsia="Calibri" w:hAnsi="Calibri" w:cs="Calibri"/>
              </w:rPr>
              <w:t>Supplier technical data sheet</w:t>
            </w:r>
            <w:r w:rsidR="009E769A" w:rsidRPr="004D770C">
              <w:rPr>
                <w:rFonts w:ascii="Calibri" w:eastAsia="Calibri" w:hAnsi="Calibri" w:cs="Calibri"/>
              </w:rPr>
              <w:t xml:space="preserve">/ </w:t>
            </w:r>
            <w:r w:rsidRPr="00147E6F">
              <w:rPr>
                <w:rFonts w:ascii="Calibri" w:eastAsia="Calibri" w:hAnsi="Calibri" w:cs="Calibri"/>
                <w:color w:val="7F7F7F"/>
                <w:lang w:val="en-US"/>
              </w:rPr>
              <w:t>Tehnički list dobavljača</w:t>
            </w:r>
          </w:p>
        </w:tc>
        <w:tc>
          <w:tcPr>
            <w:tcW w:w="2896" w:type="dxa"/>
            <w:tcBorders>
              <w:top w:val="single" w:sz="4" w:space="0" w:color="auto"/>
              <w:bottom w:val="single" w:sz="4" w:space="0" w:color="auto"/>
              <w:right w:val="single" w:sz="4" w:space="0" w:color="auto"/>
            </w:tcBorders>
            <w:shd w:val="clear" w:color="auto" w:fill="auto"/>
          </w:tcPr>
          <w:p w14:paraId="2E86DC4A" w14:textId="77777777" w:rsidR="009E769A" w:rsidRPr="008F71D4" w:rsidRDefault="009E769A"/>
        </w:tc>
        <w:tc>
          <w:tcPr>
            <w:tcW w:w="2410" w:type="dxa"/>
            <w:tcBorders>
              <w:top w:val="single" w:sz="4" w:space="0" w:color="auto"/>
              <w:bottom w:val="single" w:sz="4" w:space="0" w:color="auto"/>
              <w:right w:val="single" w:sz="4" w:space="0" w:color="auto"/>
            </w:tcBorders>
            <w:shd w:val="clear" w:color="auto" w:fill="auto"/>
          </w:tcPr>
          <w:p w14:paraId="67800BD4" w14:textId="77777777" w:rsidR="009E769A" w:rsidRPr="008F71D4" w:rsidRDefault="009E769A"/>
        </w:tc>
        <w:tc>
          <w:tcPr>
            <w:tcW w:w="1402" w:type="dxa"/>
            <w:tcBorders>
              <w:top w:val="single" w:sz="4" w:space="0" w:color="auto"/>
              <w:bottom w:val="single" w:sz="4" w:space="0" w:color="auto"/>
              <w:right w:val="single" w:sz="4" w:space="0" w:color="auto"/>
            </w:tcBorders>
            <w:shd w:val="clear" w:color="auto" w:fill="auto"/>
          </w:tcPr>
          <w:p w14:paraId="629FCBF0" w14:textId="77777777" w:rsidR="009E769A" w:rsidRPr="008F71D4" w:rsidRDefault="009E769A"/>
        </w:tc>
      </w:tr>
    </w:tbl>
    <w:p w14:paraId="5F298F50" w14:textId="77777777" w:rsidR="001A1648" w:rsidRDefault="001A1648" w:rsidP="001A1648">
      <w:pPr>
        <w:spacing w:after="0" w:line="259" w:lineRule="auto"/>
        <w:jc w:val="both"/>
        <w:rPr>
          <w:rFonts w:ascii="Calibri" w:eastAsia="Calibri" w:hAnsi="Calibri" w:cs="Calibri"/>
          <w:color w:val="5B9BD5"/>
          <w:lang w:eastAsia="hr-HR"/>
        </w:rPr>
      </w:pPr>
    </w:p>
    <w:p w14:paraId="3CC8027C" w14:textId="5AC7C735" w:rsidR="00A02C2B" w:rsidRDefault="00A02C2B" w:rsidP="001A1648">
      <w:pPr>
        <w:spacing w:after="0" w:line="259" w:lineRule="auto"/>
        <w:jc w:val="both"/>
        <w:rPr>
          <w:rFonts w:ascii="Calibri" w:eastAsia="Calibri" w:hAnsi="Calibri" w:cs="Times New Roman"/>
          <w:b/>
        </w:rPr>
      </w:pPr>
    </w:p>
    <w:sectPr w:rsidR="00A02C2B" w:rsidSect="008F71D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CE5C8" w14:textId="77777777" w:rsidR="00231EB4" w:rsidRDefault="00231EB4" w:rsidP="00CC4929">
      <w:pPr>
        <w:spacing w:after="0" w:line="240" w:lineRule="auto"/>
      </w:pPr>
      <w:r>
        <w:separator/>
      </w:r>
    </w:p>
  </w:endnote>
  <w:endnote w:type="continuationSeparator" w:id="0">
    <w:p w14:paraId="79671E54" w14:textId="77777777" w:rsidR="00231EB4" w:rsidRDefault="00231EB4" w:rsidP="00CC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CFB0A" w14:textId="77777777" w:rsidR="00231EB4" w:rsidRDefault="00231EB4" w:rsidP="00CC4929">
      <w:pPr>
        <w:spacing w:after="0" w:line="240" w:lineRule="auto"/>
      </w:pPr>
      <w:r>
        <w:separator/>
      </w:r>
    </w:p>
  </w:footnote>
  <w:footnote w:type="continuationSeparator" w:id="0">
    <w:p w14:paraId="3EDC09AB" w14:textId="77777777" w:rsidR="00231EB4" w:rsidRDefault="00231EB4" w:rsidP="00CC4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9BC"/>
    <w:multiLevelType w:val="hybridMultilevel"/>
    <w:tmpl w:val="42C04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27633C8"/>
    <w:multiLevelType w:val="hybridMultilevel"/>
    <w:tmpl w:val="8D4C07C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D4"/>
    <w:rsid w:val="000129CA"/>
    <w:rsid w:val="00026FB9"/>
    <w:rsid w:val="000F035A"/>
    <w:rsid w:val="00147E6F"/>
    <w:rsid w:val="00187337"/>
    <w:rsid w:val="001A1648"/>
    <w:rsid w:val="001C19C2"/>
    <w:rsid w:val="001D70FF"/>
    <w:rsid w:val="001F0093"/>
    <w:rsid w:val="00231EB4"/>
    <w:rsid w:val="002A0D9E"/>
    <w:rsid w:val="002A2B03"/>
    <w:rsid w:val="002A468B"/>
    <w:rsid w:val="002A68F2"/>
    <w:rsid w:val="002C28F8"/>
    <w:rsid w:val="00362282"/>
    <w:rsid w:val="00372BA3"/>
    <w:rsid w:val="003821C9"/>
    <w:rsid w:val="00431001"/>
    <w:rsid w:val="00440303"/>
    <w:rsid w:val="0048369C"/>
    <w:rsid w:val="004D770C"/>
    <w:rsid w:val="004F394A"/>
    <w:rsid w:val="005222B2"/>
    <w:rsid w:val="005C0555"/>
    <w:rsid w:val="005F05A0"/>
    <w:rsid w:val="006206CF"/>
    <w:rsid w:val="00627C65"/>
    <w:rsid w:val="006B7D95"/>
    <w:rsid w:val="006E33D4"/>
    <w:rsid w:val="006F7925"/>
    <w:rsid w:val="00720E6C"/>
    <w:rsid w:val="00743623"/>
    <w:rsid w:val="0075695F"/>
    <w:rsid w:val="007776C1"/>
    <w:rsid w:val="00791C7C"/>
    <w:rsid w:val="007C0283"/>
    <w:rsid w:val="0080086A"/>
    <w:rsid w:val="00802EE2"/>
    <w:rsid w:val="00837A2F"/>
    <w:rsid w:val="008425E6"/>
    <w:rsid w:val="008553AF"/>
    <w:rsid w:val="00861ACD"/>
    <w:rsid w:val="008C7AAA"/>
    <w:rsid w:val="008D09CD"/>
    <w:rsid w:val="008F71D4"/>
    <w:rsid w:val="009026DB"/>
    <w:rsid w:val="0094346C"/>
    <w:rsid w:val="009A63FD"/>
    <w:rsid w:val="009E769A"/>
    <w:rsid w:val="00A02C2B"/>
    <w:rsid w:val="00A02EEB"/>
    <w:rsid w:val="00A6687F"/>
    <w:rsid w:val="00A815AF"/>
    <w:rsid w:val="00AD5AA5"/>
    <w:rsid w:val="00B052BA"/>
    <w:rsid w:val="00B505A2"/>
    <w:rsid w:val="00C15B7D"/>
    <w:rsid w:val="00C54343"/>
    <w:rsid w:val="00CC4929"/>
    <w:rsid w:val="00CD0CBF"/>
    <w:rsid w:val="00CF770E"/>
    <w:rsid w:val="00D44D30"/>
    <w:rsid w:val="00D64FA8"/>
    <w:rsid w:val="00DA411E"/>
    <w:rsid w:val="00DC47C0"/>
    <w:rsid w:val="00DE2E3F"/>
    <w:rsid w:val="00E823FF"/>
    <w:rsid w:val="00EA1DA0"/>
    <w:rsid w:val="00ED418D"/>
    <w:rsid w:val="00F000A6"/>
    <w:rsid w:val="00F108B7"/>
    <w:rsid w:val="00FA220B"/>
    <w:rsid w:val="00FB5CEF"/>
    <w:rsid w:val="00FF62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9E54"/>
  <w15:docId w15:val="{78147C11-E545-461A-86AC-A860BD9A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71D4"/>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Default">
    <w:name w:val="Default"/>
    <w:rsid w:val="008F71D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7A2F"/>
    <w:rPr>
      <w:sz w:val="16"/>
      <w:szCs w:val="16"/>
    </w:rPr>
  </w:style>
  <w:style w:type="paragraph" w:styleId="CommentText">
    <w:name w:val="annotation text"/>
    <w:basedOn w:val="Normal"/>
    <w:link w:val="CommentTextChar"/>
    <w:uiPriority w:val="99"/>
    <w:semiHidden/>
    <w:unhideWhenUsed/>
    <w:rsid w:val="00837A2F"/>
    <w:pPr>
      <w:spacing w:line="240" w:lineRule="auto"/>
    </w:pPr>
    <w:rPr>
      <w:sz w:val="20"/>
      <w:szCs w:val="20"/>
    </w:rPr>
  </w:style>
  <w:style w:type="character" w:customStyle="1" w:styleId="CommentTextChar">
    <w:name w:val="Comment Text Char"/>
    <w:basedOn w:val="DefaultParagraphFont"/>
    <w:link w:val="CommentText"/>
    <w:uiPriority w:val="99"/>
    <w:semiHidden/>
    <w:rsid w:val="00837A2F"/>
    <w:rPr>
      <w:sz w:val="20"/>
      <w:szCs w:val="20"/>
    </w:rPr>
  </w:style>
  <w:style w:type="paragraph" w:styleId="CommentSubject">
    <w:name w:val="annotation subject"/>
    <w:basedOn w:val="CommentText"/>
    <w:next w:val="CommentText"/>
    <w:link w:val="CommentSubjectChar"/>
    <w:uiPriority w:val="99"/>
    <w:semiHidden/>
    <w:unhideWhenUsed/>
    <w:rsid w:val="00837A2F"/>
    <w:rPr>
      <w:b/>
      <w:bCs/>
    </w:rPr>
  </w:style>
  <w:style w:type="character" w:customStyle="1" w:styleId="CommentSubjectChar">
    <w:name w:val="Comment Subject Char"/>
    <w:basedOn w:val="CommentTextChar"/>
    <w:link w:val="CommentSubject"/>
    <w:uiPriority w:val="99"/>
    <w:semiHidden/>
    <w:rsid w:val="00837A2F"/>
    <w:rPr>
      <w:b/>
      <w:bCs/>
      <w:sz w:val="20"/>
      <w:szCs w:val="20"/>
    </w:rPr>
  </w:style>
  <w:style w:type="paragraph" w:styleId="BalloonText">
    <w:name w:val="Balloon Text"/>
    <w:basedOn w:val="Normal"/>
    <w:link w:val="BalloonTextChar"/>
    <w:uiPriority w:val="99"/>
    <w:semiHidden/>
    <w:unhideWhenUsed/>
    <w:rsid w:val="00837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2F"/>
    <w:rPr>
      <w:rFonts w:ascii="Segoe UI" w:hAnsi="Segoe UI" w:cs="Segoe UI"/>
      <w:sz w:val="18"/>
      <w:szCs w:val="18"/>
    </w:rPr>
  </w:style>
  <w:style w:type="paragraph" w:styleId="ListParagraph">
    <w:name w:val="List Paragraph"/>
    <w:basedOn w:val="Normal"/>
    <w:uiPriority w:val="34"/>
    <w:qFormat/>
    <w:rsid w:val="00B505A2"/>
    <w:pPr>
      <w:ind w:left="720"/>
      <w:contextualSpacing/>
    </w:pPr>
  </w:style>
  <w:style w:type="paragraph" w:styleId="Header">
    <w:name w:val="header"/>
    <w:basedOn w:val="Normal"/>
    <w:link w:val="HeaderChar"/>
    <w:uiPriority w:val="99"/>
    <w:unhideWhenUsed/>
    <w:rsid w:val="00CC49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929"/>
  </w:style>
  <w:style w:type="paragraph" w:styleId="Footer">
    <w:name w:val="footer"/>
    <w:basedOn w:val="Normal"/>
    <w:link w:val="FooterChar"/>
    <w:uiPriority w:val="99"/>
    <w:unhideWhenUsed/>
    <w:rsid w:val="00CC49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680D4-6B00-48A9-9A6A-C6FD2A39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Vlaho</dc:creator>
  <cp:keywords/>
  <dc:description/>
  <cp:lastModifiedBy>Ozana Klarić Anđić</cp:lastModifiedBy>
  <cp:revision>15</cp:revision>
  <dcterms:created xsi:type="dcterms:W3CDTF">2017-04-25T20:30:00Z</dcterms:created>
  <dcterms:modified xsi:type="dcterms:W3CDTF">2017-05-02T12:08:00Z</dcterms:modified>
</cp:coreProperties>
</file>