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666E" w14:textId="602A84DB" w:rsidR="008F71D4" w:rsidRPr="008F71D4" w:rsidRDefault="00431001" w:rsidP="008F71D4">
      <w:pPr>
        <w:spacing w:after="0" w:line="240" w:lineRule="auto"/>
        <w:rPr>
          <w:rFonts w:eastAsia="Times New Roman" w:cs="Times New Roman"/>
          <w:b/>
          <w:lang w:val="en-US" w:eastAsia="hr-HR"/>
        </w:rPr>
      </w:pPr>
      <w:r>
        <w:rPr>
          <w:rFonts w:eastAsia="Times New Roman" w:cs="Times New Roman"/>
          <w:b/>
          <w:lang w:val="en-US" w:eastAsia="hr-HR"/>
        </w:rPr>
        <w:t>ANNEX I</w:t>
      </w:r>
      <w:r w:rsidR="008F71D4" w:rsidRPr="008F71D4">
        <w:rPr>
          <w:rFonts w:eastAsia="Times New Roman" w:cs="Times New Roman"/>
          <w:b/>
          <w:lang w:val="en-US" w:eastAsia="hr-HR"/>
        </w:rPr>
        <w:t xml:space="preserve">I OF TENDER DOCUMENTATION TECHNICAL SPECIFICATIONS/ </w:t>
      </w:r>
    </w:p>
    <w:p w14:paraId="133D7436" w14:textId="23B9D46B" w:rsidR="008F71D4" w:rsidRPr="008F71D4" w:rsidRDefault="00431001" w:rsidP="008F71D4">
      <w:pPr>
        <w:spacing w:after="5" w:line="249" w:lineRule="auto"/>
        <w:ind w:left="-5" w:hanging="10"/>
        <w:jc w:val="both"/>
        <w:rPr>
          <w:rFonts w:ascii="Calibri" w:eastAsia="Calibri" w:hAnsi="Calibri" w:cs="Calibri"/>
          <w:color w:val="5B9BD5"/>
          <w:lang w:eastAsia="hr-HR"/>
        </w:rPr>
      </w:pPr>
      <w:r>
        <w:rPr>
          <w:rFonts w:eastAsia="Times New Roman" w:cs="Times New Roman"/>
          <w:b/>
          <w:color w:val="A6A6A6" w:themeColor="background1" w:themeShade="A6"/>
          <w:lang w:val="en-US" w:eastAsia="hr-HR"/>
        </w:rPr>
        <w:t xml:space="preserve">PRILOG </w:t>
      </w:r>
      <w:r w:rsidR="008F71D4" w:rsidRPr="008F71D4">
        <w:rPr>
          <w:rFonts w:eastAsia="Times New Roman" w:cs="Times New Roman"/>
          <w:b/>
          <w:color w:val="A6A6A6" w:themeColor="background1" w:themeShade="A6"/>
          <w:lang w:val="en-US" w:eastAsia="hr-HR"/>
        </w:rPr>
        <w:t xml:space="preserve">II DOKUMENTACIJE ZA NADMETANJE </w:t>
      </w:r>
      <w:r w:rsidR="008F71D4">
        <w:rPr>
          <w:rFonts w:eastAsia="Times New Roman" w:cs="Times New Roman"/>
          <w:b/>
          <w:color w:val="A6A6A6" w:themeColor="background1" w:themeShade="A6"/>
          <w:lang w:val="en-US" w:eastAsia="hr-HR"/>
        </w:rPr>
        <w:t>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6ED47158" w14:textId="2EAB6F37"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r w:rsidRPr="00CB4FB0">
        <w:rPr>
          <w:rFonts w:ascii="Calibri" w:eastAsia="Calibri" w:hAnsi="Calibri" w:cs="Calibri"/>
          <w:color w:val="000000"/>
          <w:lang w:val="en-US"/>
        </w:rPr>
        <w:t xml:space="preserve">Subject of procurement is supply </w:t>
      </w:r>
      <w:r w:rsidR="00D313F6">
        <w:rPr>
          <w:rFonts w:ascii="Calibri" w:eastAsia="Calibri" w:hAnsi="Calibri" w:cs="Calibri"/>
          <w:color w:val="000000"/>
          <w:lang w:val="en-US"/>
        </w:rPr>
        <w:t xml:space="preserve">of </w:t>
      </w:r>
      <w:r w:rsidR="00767892">
        <w:rPr>
          <w:rFonts w:ascii="Calibri" w:eastAsia="Calibri" w:hAnsi="Calibri" w:cs="Calibri"/>
          <w:color w:val="000000"/>
          <w:lang w:val="en-US"/>
        </w:rPr>
        <w:t>Printing Proofer</w:t>
      </w:r>
    </w:p>
    <w:p w14:paraId="670D37ED" w14:textId="77777777"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p>
    <w:p w14:paraId="612A6B44" w14:textId="7B8258CD" w:rsidR="00CB4FB0" w:rsidRPr="00D313F6" w:rsidRDefault="00CB4FB0" w:rsidP="00D313F6">
      <w:pPr>
        <w:autoSpaceDE w:val="0"/>
        <w:autoSpaceDN w:val="0"/>
        <w:adjustRightInd w:val="0"/>
        <w:spacing w:after="0" w:line="240" w:lineRule="auto"/>
        <w:jc w:val="both"/>
        <w:rPr>
          <w:rFonts w:ascii="Calibri" w:eastAsia="Calibri" w:hAnsi="Calibri" w:cs="Calibri"/>
          <w:color w:val="7F7F7F"/>
          <w:lang w:val="en-US"/>
        </w:rPr>
      </w:pPr>
      <w:r w:rsidRPr="00CB4FB0">
        <w:rPr>
          <w:rFonts w:ascii="Calibri" w:eastAsia="Calibri" w:hAnsi="Calibri" w:cs="Calibri"/>
          <w:color w:val="7F7F7F"/>
          <w:lang w:val="en-US"/>
        </w:rPr>
        <w:t xml:space="preserve">Predmet nabave </w:t>
      </w:r>
      <w:r w:rsidRPr="00745158">
        <w:rPr>
          <w:rFonts w:ascii="Calibri" w:eastAsia="Calibri" w:hAnsi="Calibri" w:cs="Calibri"/>
          <w:color w:val="7F7F7F"/>
          <w:lang w:val="en-US"/>
        </w:rPr>
        <w:t>je nabava</w:t>
      </w:r>
      <w:r w:rsidRPr="00CB4FB0">
        <w:rPr>
          <w:rFonts w:ascii="Calibri" w:eastAsia="Calibri" w:hAnsi="Calibri" w:cs="Calibri"/>
          <w:color w:val="7F7F7F"/>
          <w:lang w:val="en-US"/>
        </w:rPr>
        <w:t xml:space="preserve"> </w:t>
      </w:r>
      <w:r w:rsidR="00745158" w:rsidRPr="00745158">
        <w:rPr>
          <w:rFonts w:ascii="Calibri" w:eastAsia="Calibri" w:hAnsi="Calibri" w:cs="Calibri"/>
          <w:color w:val="7F7F7F"/>
          <w:lang w:val="en-US"/>
        </w:rPr>
        <w:t>uređaj</w:t>
      </w:r>
      <w:r w:rsidR="00745158">
        <w:rPr>
          <w:rFonts w:ascii="Calibri" w:eastAsia="Calibri" w:hAnsi="Calibri" w:cs="Calibri"/>
          <w:color w:val="7F7F7F"/>
          <w:lang w:val="en-US"/>
        </w:rPr>
        <w:t>a</w:t>
      </w:r>
      <w:r w:rsidR="00745158" w:rsidRPr="00745158">
        <w:rPr>
          <w:rFonts w:ascii="Calibri" w:eastAsia="Calibri" w:hAnsi="Calibri" w:cs="Calibri"/>
          <w:color w:val="7F7F7F"/>
          <w:lang w:val="en-US"/>
        </w:rPr>
        <w:t xml:space="preserve"> za ručno nanošenje boje</w:t>
      </w:r>
    </w:p>
    <w:p w14:paraId="336202F2" w14:textId="6E58BC79" w:rsidR="00CB4FB0" w:rsidRPr="00CB4FB0" w:rsidRDefault="00CB4FB0" w:rsidP="00CB4FB0">
      <w:pPr>
        <w:spacing w:after="0" w:line="259" w:lineRule="auto"/>
        <w:rPr>
          <w:rFonts w:ascii="Calibri" w:eastAsia="Calibri" w:hAnsi="Calibri" w:cs="Times New Roman"/>
        </w:rPr>
      </w:pPr>
    </w:p>
    <w:p w14:paraId="122FF81C" w14:textId="5DF8FBF2" w:rsidR="008F71D4" w:rsidRPr="00CB4FB0"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381AB832" w:rsidR="008F71D4" w:rsidRDefault="008F71D4" w:rsidP="008F71D4">
      <w:pPr>
        <w:spacing w:after="0" w:line="259" w:lineRule="auto"/>
        <w:rPr>
          <w:rFonts w:ascii="Calibri" w:eastAsia="Calibri" w:hAnsi="Calibri" w:cs="Times New Roman"/>
        </w:rPr>
      </w:pPr>
      <w:r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74192D61"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11338FE0" w:rsidR="00791C7C" w:rsidRDefault="00791C7C" w:rsidP="00DE2E3F">
      <w:pPr>
        <w:spacing w:after="170" w:line="249" w:lineRule="auto"/>
        <w:ind w:left="-5" w:hanging="10"/>
        <w:jc w:val="both"/>
        <w:rPr>
          <w:rFonts w:ascii="Calibri" w:eastAsia="Calibri" w:hAnsi="Calibri" w:cs="Calibri"/>
          <w:color w:val="5B9BD5"/>
          <w:lang w:eastAsia="hr-HR"/>
        </w:rPr>
      </w:pPr>
    </w:p>
    <w:p w14:paraId="02234E69" w14:textId="77777777" w:rsidR="00CB4FB0" w:rsidRDefault="00CB4FB0"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000000"/>
          <w:lang w:eastAsia="hr-HR"/>
        </w:rPr>
      </w:pPr>
    </w:p>
    <w:p w14:paraId="1F95C69D" w14:textId="26F54D75"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591"/>
        <w:gridCol w:w="3018"/>
        <w:gridCol w:w="3290"/>
        <w:gridCol w:w="4430"/>
        <w:gridCol w:w="6"/>
        <w:gridCol w:w="1818"/>
        <w:gridCol w:w="1111"/>
      </w:tblGrid>
      <w:tr w:rsidR="00743623" w:rsidRPr="008F71D4" w14:paraId="01827387" w14:textId="77777777" w:rsidTr="00767892">
        <w:trPr>
          <w:trHeight w:val="1679"/>
        </w:trPr>
        <w:tc>
          <w:tcPr>
            <w:tcW w:w="3609"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lastRenderedPageBreak/>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329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4436"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18"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111"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3018" w:type="dxa"/>
            <w:tcBorders>
              <w:top w:val="single" w:sz="4" w:space="0" w:color="000000"/>
              <w:left w:val="single" w:sz="4" w:space="0" w:color="000000"/>
              <w:bottom w:val="single" w:sz="4" w:space="0" w:color="000000"/>
              <w:right w:val="single" w:sz="4" w:space="0" w:color="000000"/>
            </w:tcBorders>
          </w:tcPr>
          <w:p w14:paraId="77464762" w14:textId="5F9188F2" w:rsidR="00CB0058" w:rsidRPr="00CB0058" w:rsidRDefault="00767892" w:rsidP="00CB0058">
            <w:r>
              <w:t>Printing Proofer</w:t>
            </w:r>
            <w:r w:rsidR="00745158">
              <w:t>/Uređaj za nanošenje boje</w:t>
            </w:r>
          </w:p>
          <w:p w14:paraId="763EEB3C" w14:textId="7A144920" w:rsidR="009E769A" w:rsidRPr="002A68F2" w:rsidRDefault="009E769A" w:rsidP="009E769A">
            <w:pPr>
              <w:spacing w:line="259" w:lineRule="auto"/>
              <w:ind w:left="2"/>
              <w:rPr>
                <w:rFonts w:ascii="Calibri" w:eastAsia="Calibri" w:hAnsi="Calibri" w:cs="Calibri"/>
              </w:rPr>
            </w:pPr>
          </w:p>
        </w:tc>
        <w:tc>
          <w:tcPr>
            <w:tcW w:w="3290" w:type="dxa"/>
            <w:tcBorders>
              <w:top w:val="single" w:sz="4" w:space="0" w:color="000000"/>
              <w:left w:val="single" w:sz="4" w:space="0" w:color="000000"/>
              <w:bottom w:val="single" w:sz="4" w:space="0" w:color="000000"/>
              <w:right w:val="single" w:sz="4" w:space="0" w:color="000000"/>
            </w:tcBorders>
          </w:tcPr>
          <w:p w14:paraId="66D3507C" w14:textId="30574999" w:rsidR="009E769A" w:rsidRPr="00CB0058" w:rsidRDefault="00767892" w:rsidP="00CB0058">
            <w:pPr>
              <w:spacing w:line="259" w:lineRule="auto"/>
              <w:ind w:left="6"/>
            </w:pPr>
            <w:r>
              <w:t>G</w:t>
            </w:r>
            <w:r w:rsidR="00747880">
              <w:t xml:space="preserve">ravure/ </w:t>
            </w:r>
            <w:bookmarkStart w:id="0" w:name="_GoBack"/>
            <w:r w:rsidR="00747880" w:rsidRPr="00747880">
              <w:rPr>
                <w:rFonts w:ascii="Calibri" w:eastAsia="Calibri" w:hAnsi="Calibri" w:cs="Calibri"/>
                <w:color w:val="7F7F7F"/>
                <w:lang w:val="en-US"/>
              </w:rPr>
              <w:t>Bak</w:t>
            </w:r>
            <w:r w:rsidRPr="00747880">
              <w:rPr>
                <w:rFonts w:ascii="Calibri" w:eastAsia="Calibri" w:hAnsi="Calibri" w:cs="Calibri"/>
                <w:color w:val="7F7F7F"/>
                <w:lang w:val="en-US"/>
              </w:rPr>
              <w:t>ro</w:t>
            </w:r>
            <w:r w:rsidR="00CB0058" w:rsidRPr="00747880">
              <w:rPr>
                <w:rFonts w:ascii="Calibri" w:eastAsia="Calibri" w:hAnsi="Calibri" w:cs="Calibri"/>
                <w:color w:val="7F7F7F"/>
                <w:lang w:val="en-US"/>
              </w:rPr>
              <w:tab/>
            </w:r>
            <w:r w:rsidR="00747880" w:rsidRPr="00747880">
              <w:rPr>
                <w:rFonts w:ascii="Calibri" w:eastAsia="Calibri" w:hAnsi="Calibri" w:cs="Calibri"/>
                <w:color w:val="7F7F7F"/>
                <w:lang w:val="en-US"/>
              </w:rPr>
              <w:t>tisak</w:t>
            </w:r>
            <w:r w:rsidR="00CB0058" w:rsidRPr="00747880">
              <w:rPr>
                <w:rFonts w:ascii="Calibri" w:eastAsia="Calibri" w:hAnsi="Calibri" w:cs="Calibri"/>
                <w:color w:val="7F7F7F"/>
                <w:lang w:val="en-US"/>
              </w:rPr>
              <w:tab/>
            </w:r>
            <w:bookmarkEnd w:id="0"/>
          </w:p>
        </w:tc>
        <w:tc>
          <w:tcPr>
            <w:tcW w:w="4430"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1824" w:type="dxa"/>
            <w:gridSpan w:val="2"/>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111"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2CB8D55B" w14:textId="5B4A4A56"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018" w:type="dxa"/>
            <w:tcBorders>
              <w:top w:val="single" w:sz="4" w:space="0" w:color="000000"/>
              <w:left w:val="single" w:sz="4" w:space="0" w:color="000000"/>
              <w:bottom w:val="single" w:sz="4" w:space="0" w:color="000000"/>
              <w:right w:val="single" w:sz="4" w:space="0" w:color="000000"/>
            </w:tcBorders>
          </w:tcPr>
          <w:p w14:paraId="49DDBC1B" w14:textId="15EC2421" w:rsidR="009E769A" w:rsidRPr="00CB4FB0" w:rsidRDefault="00767892" w:rsidP="00334277">
            <w:pPr>
              <w:spacing w:line="259" w:lineRule="auto"/>
              <w:ind w:left="2"/>
              <w:rPr>
                <w:rFonts w:ascii="Calibri" w:eastAsia="Calibri" w:hAnsi="Calibri" w:cs="Calibri"/>
                <w:color w:val="7F7F7F"/>
                <w:lang w:val="en-US"/>
              </w:rPr>
            </w:pPr>
            <w:r>
              <w:t>Footprint</w:t>
            </w:r>
            <w:r w:rsidR="00CB0058" w:rsidRPr="00CB0058">
              <w:t>/</w:t>
            </w:r>
            <w:r>
              <w:rPr>
                <w:rFonts w:ascii="Calibri" w:eastAsia="Calibri" w:hAnsi="Calibri" w:cs="Calibri"/>
                <w:color w:val="7F7F7F"/>
                <w:lang w:val="en-US"/>
              </w:rPr>
              <w:t>Otisak</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BB328" w14:textId="645CB32B" w:rsidR="00102507" w:rsidRDefault="00767892" w:rsidP="00102507">
            <w:pPr>
              <w:rPr>
                <w:rFonts w:ascii="Arial" w:hAnsi="Arial" w:cs="Arial"/>
                <w:color w:val="3A3838"/>
                <w:sz w:val="20"/>
                <w:szCs w:val="20"/>
              </w:rPr>
            </w:pPr>
            <w:r>
              <w:rPr>
                <w:rFonts w:ascii="Arial" w:hAnsi="Arial" w:cs="Arial"/>
                <w:color w:val="3A3838"/>
                <w:sz w:val="20"/>
                <w:szCs w:val="20"/>
              </w:rPr>
              <w:t>400-500mm</w:t>
            </w:r>
          </w:p>
          <w:p w14:paraId="5A862C8D" w14:textId="694DABC8" w:rsidR="009E769A" w:rsidRPr="00292E01" w:rsidRDefault="009E769A" w:rsidP="008C51B3">
            <w:pPr>
              <w:spacing w:line="259" w:lineRule="auto"/>
              <w:ind w:left="6"/>
            </w:pPr>
          </w:p>
        </w:tc>
        <w:tc>
          <w:tcPr>
            <w:tcW w:w="4430"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1824" w:type="dxa"/>
            <w:gridSpan w:val="2"/>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111"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334277" w:rsidRPr="008F71D4" w14:paraId="55ACF435" w14:textId="77777777"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5FA1BF03" w14:textId="0B676AA7" w:rsidR="00334277" w:rsidRDefault="00102507" w:rsidP="00334277">
            <w:pPr>
              <w:spacing w:line="259" w:lineRule="auto"/>
              <w:rPr>
                <w:rFonts w:ascii="Calibri" w:eastAsia="Calibri" w:hAnsi="Calibri" w:cs="Calibri"/>
                <w:color w:val="000000"/>
              </w:rPr>
            </w:pPr>
            <w:r>
              <w:rPr>
                <w:rFonts w:ascii="Calibri" w:eastAsia="Calibri" w:hAnsi="Calibri" w:cs="Calibri"/>
                <w:color w:val="000000"/>
              </w:rPr>
              <w:t>3.</w:t>
            </w:r>
          </w:p>
        </w:tc>
        <w:tc>
          <w:tcPr>
            <w:tcW w:w="3018" w:type="dxa"/>
            <w:tcBorders>
              <w:top w:val="single" w:sz="4" w:space="0" w:color="000000"/>
              <w:left w:val="single" w:sz="4" w:space="0" w:color="000000"/>
              <w:bottom w:val="single" w:sz="4" w:space="0" w:color="000000"/>
              <w:right w:val="single" w:sz="4" w:space="0" w:color="000000"/>
            </w:tcBorders>
          </w:tcPr>
          <w:p w14:paraId="5B29BFF6" w14:textId="746EE0E3" w:rsidR="00334277" w:rsidRPr="00292E01" w:rsidRDefault="00767892" w:rsidP="00CB4FB0">
            <w:pPr>
              <w:spacing w:line="259" w:lineRule="auto"/>
              <w:rPr>
                <w:rFonts w:ascii="Calibri" w:eastAsia="Calibri" w:hAnsi="Calibri" w:cs="Calibri"/>
                <w:lang w:val="en-US"/>
              </w:rPr>
            </w:pPr>
            <w:r w:rsidRPr="00767892">
              <w:rPr>
                <w:rFonts w:ascii="Calibri" w:eastAsia="Calibri" w:hAnsi="Calibri" w:cs="Calibri"/>
                <w:lang w:val="en-US"/>
              </w:rPr>
              <w:t>Drives/</w:t>
            </w:r>
            <w:r>
              <w:rPr>
                <w:rFonts w:ascii="Calibri" w:eastAsia="Calibri" w:hAnsi="Calibri" w:cs="Calibri"/>
                <w:color w:val="7F7F7F"/>
                <w:lang w:val="en-US"/>
              </w:rPr>
              <w:t xml:space="preserve"> pogon </w:t>
            </w:r>
          </w:p>
        </w:tc>
        <w:tc>
          <w:tcPr>
            <w:tcW w:w="3290" w:type="dxa"/>
            <w:tcBorders>
              <w:top w:val="single" w:sz="4" w:space="0" w:color="000000"/>
              <w:left w:val="single" w:sz="4" w:space="0" w:color="000000"/>
              <w:bottom w:val="single" w:sz="4" w:space="0" w:color="000000"/>
              <w:right w:val="single" w:sz="4" w:space="0" w:color="000000"/>
            </w:tcBorders>
          </w:tcPr>
          <w:p w14:paraId="092CAF68" w14:textId="1DD58512" w:rsidR="00102507" w:rsidRDefault="00767892" w:rsidP="008C51B3">
            <w:pPr>
              <w:spacing w:line="259" w:lineRule="auto"/>
              <w:ind w:left="6"/>
            </w:pPr>
            <w:r>
              <w:t xml:space="preserve">electrical </w:t>
            </w:r>
            <w:r w:rsidR="00102507">
              <w:t>/</w:t>
            </w:r>
          </w:p>
          <w:p w14:paraId="6BB63374" w14:textId="0F5404F7" w:rsidR="00334277" w:rsidRDefault="00767892" w:rsidP="008C51B3">
            <w:pPr>
              <w:spacing w:line="259" w:lineRule="auto"/>
              <w:ind w:left="6"/>
            </w:pPr>
            <w:r>
              <w:rPr>
                <w:rFonts w:ascii="Calibri" w:eastAsia="Calibri" w:hAnsi="Calibri" w:cs="Calibri"/>
                <w:color w:val="7F7F7F"/>
                <w:lang w:val="en-US"/>
              </w:rPr>
              <w:t>električni</w:t>
            </w:r>
            <w:r w:rsidR="00102507" w:rsidRPr="00102507">
              <w:rPr>
                <w:rFonts w:ascii="Calibri" w:eastAsia="Calibri" w:hAnsi="Calibri" w:cs="Calibri"/>
                <w:color w:val="7F7F7F"/>
                <w:lang w:val="en-US"/>
              </w:rPr>
              <w:tab/>
            </w:r>
            <w:r w:rsidR="00102507" w:rsidRPr="00102507">
              <w:tab/>
            </w:r>
          </w:p>
        </w:tc>
        <w:tc>
          <w:tcPr>
            <w:tcW w:w="4430" w:type="dxa"/>
            <w:tcBorders>
              <w:top w:val="single" w:sz="4" w:space="0" w:color="auto"/>
              <w:bottom w:val="single" w:sz="4" w:space="0" w:color="auto"/>
              <w:right w:val="single" w:sz="4" w:space="0" w:color="auto"/>
            </w:tcBorders>
            <w:shd w:val="clear" w:color="auto" w:fill="auto"/>
          </w:tcPr>
          <w:p w14:paraId="47E0E958" w14:textId="77777777" w:rsidR="00334277" w:rsidRPr="008F71D4" w:rsidRDefault="00334277"/>
        </w:tc>
        <w:tc>
          <w:tcPr>
            <w:tcW w:w="1824" w:type="dxa"/>
            <w:gridSpan w:val="2"/>
            <w:tcBorders>
              <w:top w:val="single" w:sz="4" w:space="0" w:color="auto"/>
              <w:bottom w:val="single" w:sz="4" w:space="0" w:color="auto"/>
              <w:right w:val="single" w:sz="4" w:space="0" w:color="auto"/>
            </w:tcBorders>
            <w:shd w:val="clear" w:color="auto" w:fill="auto"/>
          </w:tcPr>
          <w:p w14:paraId="1A64A6B8" w14:textId="77777777" w:rsidR="00334277" w:rsidRPr="008F71D4" w:rsidRDefault="00334277"/>
        </w:tc>
        <w:tc>
          <w:tcPr>
            <w:tcW w:w="1111" w:type="dxa"/>
            <w:tcBorders>
              <w:top w:val="single" w:sz="4" w:space="0" w:color="auto"/>
              <w:bottom w:val="single" w:sz="4" w:space="0" w:color="auto"/>
              <w:right w:val="single" w:sz="4" w:space="0" w:color="auto"/>
            </w:tcBorders>
            <w:shd w:val="clear" w:color="auto" w:fill="auto"/>
          </w:tcPr>
          <w:p w14:paraId="225C9AD7" w14:textId="77777777" w:rsidR="00334277" w:rsidRPr="008F71D4" w:rsidRDefault="00334277"/>
        </w:tc>
      </w:tr>
      <w:tr w:rsidR="00334277" w:rsidRPr="008F71D4" w14:paraId="6E6F7432" w14:textId="77777777"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43D199B8" w14:textId="4E219036" w:rsidR="00334277" w:rsidRDefault="00102507" w:rsidP="000F035A">
            <w:pPr>
              <w:spacing w:line="259" w:lineRule="auto"/>
              <w:rPr>
                <w:rFonts w:ascii="Calibri" w:eastAsia="Calibri" w:hAnsi="Calibri" w:cs="Calibri"/>
                <w:color w:val="000000"/>
              </w:rPr>
            </w:pPr>
            <w:r>
              <w:rPr>
                <w:rFonts w:ascii="Calibri" w:eastAsia="Calibri" w:hAnsi="Calibri" w:cs="Calibri"/>
                <w:color w:val="000000"/>
              </w:rPr>
              <w:t>4.</w:t>
            </w:r>
          </w:p>
        </w:tc>
        <w:tc>
          <w:tcPr>
            <w:tcW w:w="3018" w:type="dxa"/>
            <w:tcBorders>
              <w:top w:val="single" w:sz="4" w:space="0" w:color="000000"/>
              <w:left w:val="single" w:sz="4" w:space="0" w:color="000000"/>
              <w:bottom w:val="single" w:sz="4" w:space="0" w:color="000000"/>
              <w:right w:val="single" w:sz="4" w:space="0" w:color="000000"/>
            </w:tcBorders>
          </w:tcPr>
          <w:p w14:paraId="5B02F252" w14:textId="4B4C2711" w:rsidR="00334277" w:rsidRPr="00292E01" w:rsidRDefault="00767892" w:rsidP="00CB4FB0">
            <w:pPr>
              <w:spacing w:line="259" w:lineRule="auto"/>
              <w:rPr>
                <w:rFonts w:ascii="Calibri" w:eastAsia="Calibri" w:hAnsi="Calibri" w:cs="Calibri"/>
                <w:lang w:val="en-US"/>
              </w:rPr>
            </w:pPr>
            <w:r>
              <w:rPr>
                <w:rFonts w:ascii="Calibri" w:eastAsia="Calibri" w:hAnsi="Calibri" w:cs="Calibri"/>
                <w:lang w:val="en-US"/>
              </w:rPr>
              <w:t>Printing plates</w:t>
            </w:r>
            <w:r w:rsidRPr="00102507">
              <w:rPr>
                <w:rFonts w:ascii="Calibri" w:eastAsia="Calibri" w:hAnsi="Calibri" w:cs="Calibri"/>
                <w:lang w:val="en-US"/>
              </w:rPr>
              <w:t xml:space="preserve"> </w:t>
            </w:r>
            <w:r w:rsidR="00102507" w:rsidRPr="00102507">
              <w:rPr>
                <w:rFonts w:ascii="Calibri" w:eastAsia="Calibri" w:hAnsi="Calibri" w:cs="Calibri"/>
                <w:lang w:val="en-US"/>
              </w:rPr>
              <w:t>/</w:t>
            </w:r>
            <w:r>
              <w:rPr>
                <w:rFonts w:ascii="Calibri" w:eastAsia="Calibri" w:hAnsi="Calibri" w:cs="Calibri"/>
                <w:color w:val="7F7F7F"/>
                <w:lang w:val="en-US"/>
              </w:rPr>
              <w:t xml:space="preserve">tiskarske ploče </w:t>
            </w:r>
          </w:p>
        </w:tc>
        <w:tc>
          <w:tcPr>
            <w:tcW w:w="3290" w:type="dxa"/>
            <w:tcBorders>
              <w:top w:val="single" w:sz="4" w:space="0" w:color="000000"/>
              <w:left w:val="single" w:sz="4" w:space="0" w:color="000000"/>
              <w:bottom w:val="single" w:sz="4" w:space="0" w:color="000000"/>
              <w:right w:val="single" w:sz="4" w:space="0" w:color="000000"/>
            </w:tcBorders>
          </w:tcPr>
          <w:p w14:paraId="1B1722C3" w14:textId="74F56C90" w:rsidR="00334277" w:rsidRDefault="00767892" w:rsidP="00334277">
            <w:pPr>
              <w:spacing w:line="259" w:lineRule="auto"/>
              <w:ind w:left="6"/>
            </w:pPr>
            <w:r>
              <w:t xml:space="preserve">Standard plates / </w:t>
            </w:r>
            <w:r w:rsidRPr="00767892">
              <w:rPr>
                <w:rFonts w:ascii="Calibri" w:eastAsia="Calibri" w:hAnsi="Calibri" w:cs="Calibri"/>
                <w:color w:val="7F7F7F"/>
                <w:lang w:val="en-US"/>
              </w:rPr>
              <w:t>standardne ploče</w:t>
            </w:r>
          </w:p>
        </w:tc>
        <w:tc>
          <w:tcPr>
            <w:tcW w:w="4430" w:type="dxa"/>
            <w:tcBorders>
              <w:top w:val="single" w:sz="4" w:space="0" w:color="auto"/>
              <w:bottom w:val="single" w:sz="4" w:space="0" w:color="auto"/>
              <w:right w:val="single" w:sz="4" w:space="0" w:color="auto"/>
            </w:tcBorders>
            <w:shd w:val="clear" w:color="auto" w:fill="auto"/>
          </w:tcPr>
          <w:p w14:paraId="619D46B0" w14:textId="77777777" w:rsidR="00334277" w:rsidRPr="008F71D4" w:rsidRDefault="00334277"/>
        </w:tc>
        <w:tc>
          <w:tcPr>
            <w:tcW w:w="1824" w:type="dxa"/>
            <w:gridSpan w:val="2"/>
            <w:tcBorders>
              <w:top w:val="single" w:sz="4" w:space="0" w:color="auto"/>
              <w:bottom w:val="single" w:sz="4" w:space="0" w:color="auto"/>
              <w:right w:val="single" w:sz="4" w:space="0" w:color="auto"/>
            </w:tcBorders>
            <w:shd w:val="clear" w:color="auto" w:fill="auto"/>
          </w:tcPr>
          <w:p w14:paraId="69ADC273" w14:textId="77777777" w:rsidR="00334277" w:rsidRPr="008F71D4" w:rsidRDefault="00334277"/>
        </w:tc>
        <w:tc>
          <w:tcPr>
            <w:tcW w:w="1111" w:type="dxa"/>
            <w:tcBorders>
              <w:top w:val="single" w:sz="4" w:space="0" w:color="auto"/>
              <w:bottom w:val="single" w:sz="4" w:space="0" w:color="auto"/>
              <w:right w:val="single" w:sz="4" w:space="0" w:color="auto"/>
            </w:tcBorders>
            <w:shd w:val="clear" w:color="auto" w:fill="auto"/>
          </w:tcPr>
          <w:p w14:paraId="4A09A0ED" w14:textId="77777777" w:rsidR="00334277" w:rsidRPr="008F71D4" w:rsidRDefault="00334277"/>
        </w:tc>
      </w:tr>
      <w:tr w:rsidR="005A148E" w:rsidRPr="008F71D4" w14:paraId="65F9380F" w14:textId="77777777"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42E0B407" w14:textId="2F8A7067" w:rsidR="005A148E" w:rsidRDefault="00767892" w:rsidP="000F035A">
            <w:pPr>
              <w:spacing w:line="259" w:lineRule="auto"/>
              <w:rPr>
                <w:rFonts w:ascii="Calibri" w:eastAsia="Calibri" w:hAnsi="Calibri" w:cs="Calibri"/>
                <w:color w:val="000000"/>
              </w:rPr>
            </w:pPr>
            <w:r>
              <w:rPr>
                <w:rFonts w:ascii="Calibri" w:eastAsia="Calibri" w:hAnsi="Calibri" w:cs="Calibri"/>
                <w:color w:val="000000"/>
              </w:rPr>
              <w:t>5</w:t>
            </w:r>
          </w:p>
        </w:tc>
        <w:tc>
          <w:tcPr>
            <w:tcW w:w="3018" w:type="dxa"/>
            <w:tcBorders>
              <w:top w:val="single" w:sz="4" w:space="0" w:color="000000"/>
              <w:left w:val="single" w:sz="4" w:space="0" w:color="000000"/>
              <w:bottom w:val="single" w:sz="4" w:space="0" w:color="000000"/>
              <w:right w:val="single" w:sz="4" w:space="0" w:color="000000"/>
            </w:tcBorders>
          </w:tcPr>
          <w:p w14:paraId="41675087" w14:textId="656A1A0E" w:rsidR="005A148E" w:rsidRPr="005A148E" w:rsidRDefault="00DE5E58" w:rsidP="000F035A">
            <w:pPr>
              <w:rPr>
                <w:rFonts w:ascii="Calibri" w:eastAsia="Calibri" w:hAnsi="Calibri" w:cs="Times New Roman"/>
                <w:lang w:val="en-US"/>
              </w:rPr>
            </w:pPr>
            <w:r>
              <w:rPr>
                <w:rFonts w:ascii="Calibri" w:eastAsia="Calibri" w:hAnsi="Calibri" w:cs="Times New Roman"/>
                <w:lang w:val="en-US"/>
              </w:rPr>
              <w:t xml:space="preserve">Other/ </w:t>
            </w:r>
            <w:r w:rsidR="005A148E" w:rsidRPr="00DE5E58">
              <w:rPr>
                <w:rFonts w:ascii="Calibri" w:eastAsia="Calibri" w:hAnsi="Calibri" w:cs="Calibri"/>
                <w:color w:val="7F7F7F"/>
                <w:lang w:val="en-US"/>
              </w:rPr>
              <w:t xml:space="preserve">Ostalo </w:t>
            </w:r>
          </w:p>
        </w:tc>
        <w:tc>
          <w:tcPr>
            <w:tcW w:w="3290" w:type="dxa"/>
            <w:tcBorders>
              <w:top w:val="single" w:sz="4" w:space="0" w:color="000000"/>
              <w:left w:val="single" w:sz="4" w:space="0" w:color="000000"/>
              <w:bottom w:val="single" w:sz="4" w:space="0" w:color="000000"/>
              <w:right w:val="single" w:sz="4" w:space="0" w:color="000000"/>
            </w:tcBorders>
          </w:tcPr>
          <w:p w14:paraId="338918AB" w14:textId="77777777" w:rsidR="005A148E" w:rsidRPr="005A148E" w:rsidRDefault="005A148E" w:rsidP="005A148E">
            <w:pPr>
              <w:spacing w:line="259" w:lineRule="auto"/>
              <w:rPr>
                <w:rFonts w:ascii="Calibri" w:eastAsia="Calibri" w:hAnsi="Calibri" w:cs="Calibri"/>
              </w:rPr>
            </w:pPr>
          </w:p>
        </w:tc>
        <w:tc>
          <w:tcPr>
            <w:tcW w:w="4430" w:type="dxa"/>
            <w:tcBorders>
              <w:top w:val="single" w:sz="4" w:space="0" w:color="auto"/>
              <w:bottom w:val="single" w:sz="4" w:space="0" w:color="auto"/>
              <w:right w:val="single" w:sz="4" w:space="0" w:color="auto"/>
            </w:tcBorders>
            <w:shd w:val="clear" w:color="auto" w:fill="auto"/>
          </w:tcPr>
          <w:p w14:paraId="2D8438DB" w14:textId="77777777" w:rsidR="005A148E" w:rsidRPr="008F71D4" w:rsidRDefault="005A148E"/>
        </w:tc>
        <w:tc>
          <w:tcPr>
            <w:tcW w:w="1824" w:type="dxa"/>
            <w:gridSpan w:val="2"/>
            <w:tcBorders>
              <w:top w:val="single" w:sz="4" w:space="0" w:color="auto"/>
              <w:bottom w:val="single" w:sz="4" w:space="0" w:color="auto"/>
              <w:right w:val="single" w:sz="4" w:space="0" w:color="auto"/>
            </w:tcBorders>
            <w:shd w:val="clear" w:color="auto" w:fill="auto"/>
          </w:tcPr>
          <w:p w14:paraId="4485F024" w14:textId="77777777" w:rsidR="005A148E" w:rsidRPr="008F71D4" w:rsidRDefault="005A148E"/>
        </w:tc>
        <w:tc>
          <w:tcPr>
            <w:tcW w:w="1111" w:type="dxa"/>
            <w:tcBorders>
              <w:top w:val="single" w:sz="4" w:space="0" w:color="auto"/>
              <w:bottom w:val="single" w:sz="4" w:space="0" w:color="auto"/>
              <w:right w:val="single" w:sz="4" w:space="0" w:color="auto"/>
            </w:tcBorders>
            <w:shd w:val="clear" w:color="auto" w:fill="auto"/>
          </w:tcPr>
          <w:p w14:paraId="615A72F6" w14:textId="77777777" w:rsidR="005A148E" w:rsidRPr="008F71D4" w:rsidRDefault="005A148E"/>
        </w:tc>
      </w:tr>
      <w:tr w:rsidR="005A148E" w:rsidRPr="008F71D4" w14:paraId="7A2FEE8D" w14:textId="77777777"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1271DEB2" w14:textId="4372EDC2" w:rsidR="005A148E" w:rsidRDefault="00EA1832" w:rsidP="000F035A">
            <w:pPr>
              <w:spacing w:line="259" w:lineRule="auto"/>
              <w:rPr>
                <w:rFonts w:ascii="Calibri" w:eastAsia="Calibri" w:hAnsi="Calibri" w:cs="Calibri"/>
                <w:color w:val="000000"/>
              </w:rPr>
            </w:pPr>
            <w:r>
              <w:rPr>
                <w:rFonts w:ascii="Calibri" w:eastAsia="Calibri" w:hAnsi="Calibri" w:cs="Calibri"/>
                <w:color w:val="000000"/>
              </w:rPr>
              <w:t>5</w:t>
            </w:r>
            <w:r w:rsidR="005A148E">
              <w:rPr>
                <w:rFonts w:ascii="Calibri" w:eastAsia="Calibri" w:hAnsi="Calibri" w:cs="Calibri"/>
                <w:color w:val="000000"/>
              </w:rPr>
              <w:t>.1.</w:t>
            </w:r>
          </w:p>
        </w:tc>
        <w:tc>
          <w:tcPr>
            <w:tcW w:w="3018" w:type="dxa"/>
            <w:tcBorders>
              <w:top w:val="single" w:sz="4" w:space="0" w:color="000000"/>
              <w:left w:val="single" w:sz="4" w:space="0" w:color="000000"/>
              <w:bottom w:val="single" w:sz="4" w:space="0" w:color="000000"/>
              <w:right w:val="single" w:sz="4" w:space="0" w:color="000000"/>
            </w:tcBorders>
          </w:tcPr>
          <w:p w14:paraId="3579155A" w14:textId="37C01E65" w:rsidR="005A148E" w:rsidRDefault="00DE5E58" w:rsidP="000F035A">
            <w:pPr>
              <w:rPr>
                <w:rFonts w:ascii="Calibri" w:eastAsia="Calibri" w:hAnsi="Calibri" w:cs="Times New Roman"/>
                <w:lang w:val="en-US"/>
              </w:rPr>
            </w:pPr>
            <w:r w:rsidRPr="00DE5E58">
              <w:rPr>
                <w:rFonts w:ascii="Calibri" w:eastAsia="Calibri" w:hAnsi="Calibri" w:cs="Times New Roman"/>
                <w:lang w:val="en-US"/>
              </w:rPr>
              <w:t>Installation and validation</w:t>
            </w:r>
            <w:r>
              <w:rPr>
                <w:rFonts w:ascii="Calibri" w:eastAsia="Calibri" w:hAnsi="Calibri" w:cs="Times New Roman"/>
                <w:lang w:val="en-US"/>
              </w:rPr>
              <w:t>/</w:t>
            </w:r>
            <w:r w:rsidRPr="00DE5E58">
              <w:rPr>
                <w:rFonts w:ascii="Calibri" w:eastAsia="Calibri" w:hAnsi="Calibri" w:cs="Calibri"/>
                <w:color w:val="7F7F7F"/>
                <w:lang w:val="en-US"/>
              </w:rPr>
              <w:t xml:space="preserve"> Instalacija i validacija</w:t>
            </w:r>
          </w:p>
        </w:tc>
        <w:tc>
          <w:tcPr>
            <w:tcW w:w="3290" w:type="dxa"/>
            <w:tcBorders>
              <w:top w:val="single" w:sz="4" w:space="0" w:color="000000"/>
              <w:left w:val="single" w:sz="4" w:space="0" w:color="000000"/>
              <w:bottom w:val="single" w:sz="4" w:space="0" w:color="000000"/>
              <w:right w:val="single" w:sz="4" w:space="0" w:color="000000"/>
            </w:tcBorders>
          </w:tcPr>
          <w:p w14:paraId="0134EA80" w14:textId="4972A28C" w:rsidR="005A148E" w:rsidRPr="005A148E" w:rsidRDefault="00EA1832" w:rsidP="005A148E">
            <w:pPr>
              <w:spacing w:line="259" w:lineRule="auto"/>
              <w:rPr>
                <w:rFonts w:ascii="Calibri" w:eastAsia="Calibri" w:hAnsi="Calibri" w:cs="Calibri"/>
              </w:rPr>
            </w:pPr>
            <w:r w:rsidRPr="00EA1832">
              <w:rPr>
                <w:rFonts w:ascii="Calibri" w:eastAsia="Calibri" w:hAnsi="Calibri" w:cs="Calibri"/>
              </w:rPr>
              <w:t>Installation and validation of the instrument at seller side/</w:t>
            </w:r>
            <w:r w:rsidRPr="00EA1832">
              <w:rPr>
                <w:rFonts w:ascii="Calibri" w:eastAsia="Calibri" w:hAnsi="Calibri" w:cs="Calibri"/>
                <w:color w:val="7F7F7F"/>
                <w:lang w:val="en-US"/>
              </w:rPr>
              <w:t>Instalacija i validacija uređaja u laboratoriju prodavatelja</w:t>
            </w:r>
            <w:r w:rsidRPr="00EA1832">
              <w:rPr>
                <w:rFonts w:ascii="Calibri" w:eastAsia="Calibri" w:hAnsi="Calibri" w:cs="Calibri"/>
                <w:color w:val="7F7F7F"/>
                <w:lang w:val="en-US"/>
              </w:rPr>
              <w:tab/>
            </w:r>
            <w:r w:rsidRPr="00EA1832">
              <w:rPr>
                <w:rFonts w:ascii="Calibri" w:eastAsia="Calibri" w:hAnsi="Calibri" w:cs="Calibri"/>
                <w:color w:val="7F7F7F"/>
                <w:lang w:val="en-US"/>
              </w:rPr>
              <w:tab/>
            </w:r>
            <w:r w:rsidR="005A148E" w:rsidRPr="005A148E">
              <w:rPr>
                <w:rFonts w:ascii="Calibri" w:eastAsia="Calibri" w:hAnsi="Calibri" w:cs="Calibri"/>
              </w:rPr>
              <w:tab/>
            </w:r>
          </w:p>
        </w:tc>
        <w:tc>
          <w:tcPr>
            <w:tcW w:w="4430" w:type="dxa"/>
            <w:tcBorders>
              <w:top w:val="single" w:sz="4" w:space="0" w:color="auto"/>
              <w:bottom w:val="single" w:sz="4" w:space="0" w:color="auto"/>
              <w:right w:val="single" w:sz="4" w:space="0" w:color="auto"/>
            </w:tcBorders>
            <w:shd w:val="clear" w:color="auto" w:fill="auto"/>
          </w:tcPr>
          <w:p w14:paraId="6614EAF1" w14:textId="77777777" w:rsidR="005A148E" w:rsidRPr="008F71D4" w:rsidRDefault="005A148E"/>
        </w:tc>
        <w:tc>
          <w:tcPr>
            <w:tcW w:w="1824" w:type="dxa"/>
            <w:gridSpan w:val="2"/>
            <w:tcBorders>
              <w:top w:val="single" w:sz="4" w:space="0" w:color="auto"/>
              <w:bottom w:val="single" w:sz="4" w:space="0" w:color="auto"/>
              <w:right w:val="single" w:sz="4" w:space="0" w:color="auto"/>
            </w:tcBorders>
            <w:shd w:val="clear" w:color="auto" w:fill="auto"/>
          </w:tcPr>
          <w:p w14:paraId="4B861377" w14:textId="77777777" w:rsidR="005A148E" w:rsidRPr="008F71D4" w:rsidRDefault="005A148E"/>
        </w:tc>
        <w:tc>
          <w:tcPr>
            <w:tcW w:w="1111" w:type="dxa"/>
            <w:tcBorders>
              <w:top w:val="single" w:sz="4" w:space="0" w:color="auto"/>
              <w:bottom w:val="single" w:sz="4" w:space="0" w:color="auto"/>
              <w:right w:val="single" w:sz="4" w:space="0" w:color="auto"/>
            </w:tcBorders>
            <w:shd w:val="clear" w:color="auto" w:fill="auto"/>
          </w:tcPr>
          <w:p w14:paraId="71A5A175" w14:textId="77777777" w:rsidR="005A148E" w:rsidRPr="008F71D4" w:rsidRDefault="005A148E"/>
        </w:tc>
      </w:tr>
      <w:tr w:rsidR="00DE5E58" w:rsidRPr="008F71D4" w14:paraId="7F8B8B52" w14:textId="77777777" w:rsidTr="00767892">
        <w:trPr>
          <w:trHeight w:val="20"/>
        </w:trPr>
        <w:tc>
          <w:tcPr>
            <w:tcW w:w="591" w:type="dxa"/>
            <w:tcBorders>
              <w:top w:val="single" w:sz="4" w:space="0" w:color="000000"/>
              <w:left w:val="single" w:sz="4" w:space="0" w:color="000000"/>
              <w:bottom w:val="single" w:sz="4" w:space="0" w:color="000000"/>
              <w:right w:val="single" w:sz="4" w:space="0" w:color="000000"/>
            </w:tcBorders>
          </w:tcPr>
          <w:p w14:paraId="0880DA11" w14:textId="6CD67B53" w:rsidR="00DE5E58" w:rsidRDefault="00EA1832" w:rsidP="000F035A">
            <w:pPr>
              <w:spacing w:line="259" w:lineRule="auto"/>
              <w:rPr>
                <w:rFonts w:ascii="Calibri" w:eastAsia="Calibri" w:hAnsi="Calibri" w:cs="Calibri"/>
                <w:color w:val="000000"/>
              </w:rPr>
            </w:pPr>
            <w:r>
              <w:rPr>
                <w:rFonts w:ascii="Calibri" w:eastAsia="Calibri" w:hAnsi="Calibri" w:cs="Calibri"/>
                <w:color w:val="000000"/>
              </w:rPr>
              <w:t>5</w:t>
            </w:r>
            <w:r w:rsidR="00DE5E58">
              <w:rPr>
                <w:rFonts w:ascii="Calibri" w:eastAsia="Calibri" w:hAnsi="Calibri" w:cs="Calibri"/>
                <w:color w:val="000000"/>
              </w:rPr>
              <w:t>.</w:t>
            </w:r>
            <w:r>
              <w:rPr>
                <w:rFonts w:ascii="Calibri" w:eastAsia="Calibri" w:hAnsi="Calibri" w:cs="Calibri"/>
                <w:color w:val="000000"/>
              </w:rPr>
              <w:t>2</w:t>
            </w:r>
          </w:p>
        </w:tc>
        <w:tc>
          <w:tcPr>
            <w:tcW w:w="3018" w:type="dxa"/>
            <w:tcBorders>
              <w:top w:val="single" w:sz="4" w:space="0" w:color="000000"/>
              <w:left w:val="single" w:sz="4" w:space="0" w:color="000000"/>
              <w:bottom w:val="single" w:sz="4" w:space="0" w:color="000000"/>
              <w:right w:val="single" w:sz="4" w:space="0" w:color="000000"/>
            </w:tcBorders>
          </w:tcPr>
          <w:p w14:paraId="523A62AA" w14:textId="67EECAEA" w:rsidR="00DE5E58" w:rsidRDefault="00DE5E58" w:rsidP="000F035A">
            <w:pPr>
              <w:rPr>
                <w:rFonts w:ascii="Calibri" w:eastAsia="Calibri" w:hAnsi="Calibri" w:cs="Times New Roman"/>
                <w:lang w:val="en-US"/>
              </w:rPr>
            </w:pPr>
            <w:r>
              <w:rPr>
                <w:rFonts w:ascii="Calibri" w:eastAsia="Calibri" w:hAnsi="Calibri" w:cs="Times New Roman"/>
                <w:lang w:val="en-US"/>
              </w:rPr>
              <w:t>Jamstveni period</w:t>
            </w:r>
          </w:p>
        </w:tc>
        <w:tc>
          <w:tcPr>
            <w:tcW w:w="3290" w:type="dxa"/>
            <w:tcBorders>
              <w:top w:val="single" w:sz="4" w:space="0" w:color="000000"/>
              <w:left w:val="single" w:sz="4" w:space="0" w:color="000000"/>
              <w:bottom w:val="single" w:sz="4" w:space="0" w:color="000000"/>
              <w:right w:val="single" w:sz="4" w:space="0" w:color="000000"/>
            </w:tcBorders>
          </w:tcPr>
          <w:p w14:paraId="24E7FF35" w14:textId="77E88396" w:rsidR="00DE5E58" w:rsidRPr="00DE5E58" w:rsidRDefault="00DE5E58" w:rsidP="005A148E">
            <w:pPr>
              <w:spacing w:line="259" w:lineRule="auto"/>
              <w:rPr>
                <w:rFonts w:ascii="Calibri" w:eastAsia="Calibri" w:hAnsi="Calibri" w:cs="Calibri"/>
              </w:rPr>
            </w:pPr>
            <w:r w:rsidRPr="00DE5E58">
              <w:rPr>
                <w:rFonts w:ascii="Calibri" w:eastAsia="Calibri" w:hAnsi="Calibri" w:cs="Calibri"/>
              </w:rPr>
              <w:t xml:space="preserve">A warranty period of at least </w:t>
            </w:r>
            <w:r w:rsidR="00EA1832">
              <w:rPr>
                <w:rFonts w:ascii="Calibri" w:eastAsia="Calibri" w:hAnsi="Calibri" w:cs="Calibri"/>
              </w:rPr>
              <w:t>two</w:t>
            </w:r>
            <w:r w:rsidRPr="00DE5E58">
              <w:rPr>
                <w:rFonts w:ascii="Calibri" w:eastAsia="Calibri" w:hAnsi="Calibri" w:cs="Calibri"/>
              </w:rPr>
              <w:t xml:space="preserve"> year</w:t>
            </w:r>
            <w:r w:rsidR="00EA1832">
              <w:rPr>
                <w:rFonts w:ascii="Calibri" w:eastAsia="Calibri" w:hAnsi="Calibri" w:cs="Calibri"/>
              </w:rPr>
              <w:t>a</w:t>
            </w:r>
            <w:r w:rsidRPr="00DE5E58">
              <w:rPr>
                <w:rFonts w:ascii="Calibri" w:eastAsia="Calibri" w:hAnsi="Calibri" w:cs="Calibri"/>
              </w:rPr>
              <w:t>/</w:t>
            </w:r>
            <w:r w:rsidRPr="00DE5E58">
              <w:rPr>
                <w:rFonts w:ascii="Calibri" w:eastAsia="Calibri" w:hAnsi="Calibri" w:cs="Calibri"/>
                <w:color w:val="7F7F7F"/>
                <w:lang w:val="en-US"/>
              </w:rPr>
              <w:t xml:space="preserve">Jamstveni period od minimalno </w:t>
            </w:r>
            <w:r w:rsidR="00EA1832">
              <w:rPr>
                <w:rFonts w:ascii="Calibri" w:eastAsia="Calibri" w:hAnsi="Calibri" w:cs="Calibri"/>
                <w:color w:val="7F7F7F"/>
                <w:lang w:val="en-US"/>
              </w:rPr>
              <w:t>dvije godine</w:t>
            </w:r>
            <w:r w:rsidRPr="00DE5E58">
              <w:rPr>
                <w:rFonts w:ascii="Calibri" w:eastAsia="Calibri" w:hAnsi="Calibri" w:cs="Calibri"/>
                <w:color w:val="7F7F7F"/>
                <w:lang w:val="en-US"/>
              </w:rPr>
              <w:tab/>
            </w:r>
            <w:r w:rsidRPr="00DE5E58">
              <w:rPr>
                <w:rFonts w:ascii="Calibri" w:eastAsia="Calibri" w:hAnsi="Calibri" w:cs="Calibri"/>
              </w:rPr>
              <w:tab/>
            </w:r>
          </w:p>
        </w:tc>
        <w:tc>
          <w:tcPr>
            <w:tcW w:w="4430" w:type="dxa"/>
            <w:tcBorders>
              <w:top w:val="single" w:sz="4" w:space="0" w:color="auto"/>
              <w:bottom w:val="single" w:sz="4" w:space="0" w:color="auto"/>
              <w:right w:val="single" w:sz="4" w:space="0" w:color="auto"/>
            </w:tcBorders>
            <w:shd w:val="clear" w:color="auto" w:fill="auto"/>
          </w:tcPr>
          <w:p w14:paraId="733659DC" w14:textId="77777777" w:rsidR="00DE5E58" w:rsidRPr="008F71D4" w:rsidRDefault="00DE5E58"/>
        </w:tc>
        <w:tc>
          <w:tcPr>
            <w:tcW w:w="1824" w:type="dxa"/>
            <w:gridSpan w:val="2"/>
            <w:tcBorders>
              <w:top w:val="single" w:sz="4" w:space="0" w:color="auto"/>
              <w:bottom w:val="single" w:sz="4" w:space="0" w:color="auto"/>
              <w:right w:val="single" w:sz="4" w:space="0" w:color="auto"/>
            </w:tcBorders>
            <w:shd w:val="clear" w:color="auto" w:fill="auto"/>
          </w:tcPr>
          <w:p w14:paraId="07224350" w14:textId="77777777" w:rsidR="00DE5E58" w:rsidRPr="008F71D4" w:rsidRDefault="00DE5E58"/>
        </w:tc>
        <w:tc>
          <w:tcPr>
            <w:tcW w:w="1111" w:type="dxa"/>
            <w:tcBorders>
              <w:top w:val="single" w:sz="4" w:space="0" w:color="auto"/>
              <w:bottom w:val="single" w:sz="4" w:space="0" w:color="auto"/>
              <w:right w:val="single" w:sz="4" w:space="0" w:color="auto"/>
            </w:tcBorders>
            <w:shd w:val="clear" w:color="auto" w:fill="auto"/>
          </w:tcPr>
          <w:p w14:paraId="487D073D" w14:textId="77777777" w:rsidR="00DE5E58" w:rsidRPr="008F71D4" w:rsidRDefault="00DE5E58"/>
        </w:tc>
      </w:tr>
    </w:tbl>
    <w:p w14:paraId="7DE41342" w14:textId="77777777" w:rsidR="00292E01" w:rsidRDefault="00292E01" w:rsidP="001A1648">
      <w:pPr>
        <w:spacing w:after="0" w:line="259" w:lineRule="auto"/>
        <w:jc w:val="both"/>
        <w:rPr>
          <w:rFonts w:ascii="Calibri" w:eastAsia="Calibri" w:hAnsi="Calibri" w:cs="Times New Roman"/>
          <w:b/>
        </w:rPr>
      </w:pPr>
    </w:p>
    <w:sectPr w:rsidR="00292E01"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C183" w14:textId="77777777" w:rsidR="0069439D" w:rsidRDefault="0069439D" w:rsidP="00CC4929">
      <w:pPr>
        <w:spacing w:after="0" w:line="240" w:lineRule="auto"/>
      </w:pPr>
      <w:r>
        <w:separator/>
      </w:r>
    </w:p>
  </w:endnote>
  <w:endnote w:type="continuationSeparator" w:id="0">
    <w:p w14:paraId="29EC2B66" w14:textId="77777777" w:rsidR="0069439D" w:rsidRDefault="0069439D"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16B0" w14:textId="77777777" w:rsidR="0069439D" w:rsidRDefault="0069439D" w:rsidP="00CC4929">
      <w:pPr>
        <w:spacing w:after="0" w:line="240" w:lineRule="auto"/>
      </w:pPr>
      <w:r>
        <w:separator/>
      </w:r>
    </w:p>
  </w:footnote>
  <w:footnote w:type="continuationSeparator" w:id="0">
    <w:p w14:paraId="1ED1E34F" w14:textId="77777777" w:rsidR="0069439D" w:rsidRDefault="0069439D" w:rsidP="00CC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4"/>
    <w:rsid w:val="000129CA"/>
    <w:rsid w:val="00016DDA"/>
    <w:rsid w:val="00050EF1"/>
    <w:rsid w:val="00082751"/>
    <w:rsid w:val="000D6123"/>
    <w:rsid w:val="000F035A"/>
    <w:rsid w:val="00102507"/>
    <w:rsid w:val="0014589A"/>
    <w:rsid w:val="00187A60"/>
    <w:rsid w:val="001A1648"/>
    <w:rsid w:val="001C19C2"/>
    <w:rsid w:val="001C5E4F"/>
    <w:rsid w:val="00211B99"/>
    <w:rsid w:val="002455BA"/>
    <w:rsid w:val="00292E01"/>
    <w:rsid w:val="002A0771"/>
    <w:rsid w:val="002A0D9E"/>
    <w:rsid w:val="002A2B03"/>
    <w:rsid w:val="002A68F2"/>
    <w:rsid w:val="002C28F8"/>
    <w:rsid w:val="00334277"/>
    <w:rsid w:val="00356372"/>
    <w:rsid w:val="00362282"/>
    <w:rsid w:val="00367E8F"/>
    <w:rsid w:val="00371029"/>
    <w:rsid w:val="003821C9"/>
    <w:rsid w:val="003C2240"/>
    <w:rsid w:val="00431001"/>
    <w:rsid w:val="0044595A"/>
    <w:rsid w:val="0048369C"/>
    <w:rsid w:val="004F394A"/>
    <w:rsid w:val="005A148E"/>
    <w:rsid w:val="005E459C"/>
    <w:rsid w:val="005F0AF7"/>
    <w:rsid w:val="006206CF"/>
    <w:rsid w:val="0069439D"/>
    <w:rsid w:val="006B7983"/>
    <w:rsid w:val="006B7D95"/>
    <w:rsid w:val="006C2305"/>
    <w:rsid w:val="00720E6C"/>
    <w:rsid w:val="00743623"/>
    <w:rsid w:val="00745158"/>
    <w:rsid w:val="00747880"/>
    <w:rsid w:val="00767892"/>
    <w:rsid w:val="007776C1"/>
    <w:rsid w:val="00791C7C"/>
    <w:rsid w:val="00837A2F"/>
    <w:rsid w:val="008C51B3"/>
    <w:rsid w:val="008C7AAA"/>
    <w:rsid w:val="008F71D4"/>
    <w:rsid w:val="009021B2"/>
    <w:rsid w:val="009026DB"/>
    <w:rsid w:val="009102F8"/>
    <w:rsid w:val="00911F78"/>
    <w:rsid w:val="00995383"/>
    <w:rsid w:val="009A63FD"/>
    <w:rsid w:val="009D779C"/>
    <w:rsid w:val="009E769A"/>
    <w:rsid w:val="00A02C2B"/>
    <w:rsid w:val="00A06D8A"/>
    <w:rsid w:val="00A815AF"/>
    <w:rsid w:val="00AB1EE9"/>
    <w:rsid w:val="00AB3C67"/>
    <w:rsid w:val="00AB4162"/>
    <w:rsid w:val="00B505A2"/>
    <w:rsid w:val="00B82323"/>
    <w:rsid w:val="00B902B9"/>
    <w:rsid w:val="00B9473C"/>
    <w:rsid w:val="00BB0070"/>
    <w:rsid w:val="00C15B7D"/>
    <w:rsid w:val="00C54343"/>
    <w:rsid w:val="00CB0058"/>
    <w:rsid w:val="00CB1A60"/>
    <w:rsid w:val="00CB4FB0"/>
    <w:rsid w:val="00CC4929"/>
    <w:rsid w:val="00D313F6"/>
    <w:rsid w:val="00D44D30"/>
    <w:rsid w:val="00D6455D"/>
    <w:rsid w:val="00DC47C0"/>
    <w:rsid w:val="00DE2E3F"/>
    <w:rsid w:val="00DE5E58"/>
    <w:rsid w:val="00DF152A"/>
    <w:rsid w:val="00E207C5"/>
    <w:rsid w:val="00EA1832"/>
    <w:rsid w:val="00EA45F5"/>
    <w:rsid w:val="00EC689B"/>
    <w:rsid w:val="00ED418D"/>
    <w:rsid w:val="00ED743E"/>
    <w:rsid w:val="00F9447A"/>
    <w:rsid w:val="00FA220B"/>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B907A5B2-2B32-41B1-B45A-B6F26E2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6222">
      <w:bodyDiv w:val="1"/>
      <w:marLeft w:val="0"/>
      <w:marRight w:val="0"/>
      <w:marTop w:val="0"/>
      <w:marBottom w:val="0"/>
      <w:divBdr>
        <w:top w:val="none" w:sz="0" w:space="0" w:color="auto"/>
        <w:left w:val="none" w:sz="0" w:space="0" w:color="auto"/>
        <w:bottom w:val="none" w:sz="0" w:space="0" w:color="auto"/>
        <w:right w:val="none" w:sz="0" w:space="0" w:color="auto"/>
      </w:divBdr>
    </w:div>
    <w:div w:id="19841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154B-3B2B-411A-9018-63EF6AC1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afp</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Vlaho</dc:creator>
  <cp:lastModifiedBy>Maria Vlaho</cp:lastModifiedBy>
  <cp:revision>2</cp:revision>
  <dcterms:created xsi:type="dcterms:W3CDTF">2017-05-19T08:59:00Z</dcterms:created>
  <dcterms:modified xsi:type="dcterms:W3CDTF">2017-05-19T08:59:00Z</dcterms:modified>
</cp:coreProperties>
</file>