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A17C3C">
        <w:rPr>
          <w:rFonts w:cs="Times New Roman"/>
          <w:b/>
          <w:lang w:eastAsia="hr-HR"/>
        </w:rPr>
        <w:t>III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bookmarkStart w:id="1" w:name="_GoBack"/>
      <w:bookmarkEnd w:id="1"/>
      <w:r w:rsidRPr="00CB2EBE">
        <w:rPr>
          <w:rFonts w:cs="Times New Roman"/>
          <w:color w:val="808080" w:themeColor="background1" w:themeShade="80"/>
          <w:lang w:eastAsia="hr-HR"/>
        </w:rPr>
        <w:t xml:space="preserve">og br. </w:t>
      </w:r>
      <w:r w:rsidR="00A17C3C">
        <w:rPr>
          <w:rFonts w:cs="Times New Roman"/>
          <w:color w:val="808080" w:themeColor="background1" w:themeShade="80"/>
          <w:lang w:eastAsia="hr-HR"/>
        </w:rPr>
        <w:t>III</w:t>
      </w:r>
      <w:bookmarkStart w:id="2" w:name="RANGE!A1:E67"/>
      <w:bookmarkEnd w:id="0"/>
      <w:bookmarkEnd w:id="2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CB2EBE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 xml:space="preserve">BID SHEET No./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853AA5" w:rsidRPr="00CB2EBE">
        <w:rPr>
          <w:b/>
          <w:color w:val="808080" w:themeColor="background1" w:themeShade="80"/>
        </w:rPr>
        <w:t>br.</w:t>
      </w:r>
      <w:r w:rsidR="00760856">
        <w:rPr>
          <w:b/>
          <w:color w:val="385623" w:themeColor="accent6" w:themeShade="80"/>
        </w:rPr>
        <w:t>____________</w:t>
      </w:r>
    </w:p>
    <w:p w:rsidR="00CB2EBE" w:rsidRDefault="00CB2EBE" w:rsidP="00CB2EBE">
      <w:pPr>
        <w:spacing w:after="0"/>
        <w:rPr>
          <w:b/>
        </w:rPr>
      </w:pPr>
    </w:p>
    <w:p w:rsidR="0011276B" w:rsidRDefault="00F774C1" w:rsidP="00CB2EBE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</w:p>
    <w:p w:rsidR="00CB2EBE" w:rsidRPr="009107B8" w:rsidRDefault="0011276B" w:rsidP="0011276B">
      <w:pPr>
        <w:spacing w:after="120"/>
        <w:rPr>
          <w:b/>
        </w:rPr>
      </w:pPr>
      <w:r w:rsidRPr="0011276B">
        <w:rPr>
          <w:b/>
        </w:rPr>
        <w:t xml:space="preserve">Equipment for 100% surface control of lacquered and printed foil </w:t>
      </w:r>
      <w:r w:rsidRPr="009107B8">
        <w:rPr>
          <w:b/>
        </w:rPr>
        <w:t>3</w:t>
      </w:r>
      <w:r w:rsidR="00A17C3C" w:rsidRPr="009107B8">
        <w:rPr>
          <w:b/>
        </w:rPr>
        <w:t>/2016</w:t>
      </w:r>
    </w:p>
    <w:p w:rsidR="0011276B" w:rsidRPr="009107B8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</w:p>
    <w:p w:rsidR="00E97543" w:rsidRPr="0011276B" w:rsidRDefault="0011276B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Oprema za 100% nadzor kvalitete površine lakirane i tiskane folije 3</w:t>
      </w:r>
      <w:r w:rsidR="00A17C3C" w:rsidRPr="009107B8">
        <w:rPr>
          <w:b/>
          <w:color w:val="808080" w:themeColor="background1" w:themeShade="80"/>
        </w:rPr>
        <w:t>/2016</w:t>
      </w:r>
    </w:p>
    <w:p w:rsidR="00C906B8" w:rsidRPr="0011276B" w:rsidRDefault="00C906B8" w:rsidP="00E97543">
      <w:pPr>
        <w:spacing w:after="0"/>
        <w:rPr>
          <w:b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Pr="00492651" w:rsidRDefault="00A17C3C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Pr="00227AC1" w:rsidRDefault="00B8580E" w:rsidP="00227AC1">
      <w:pPr>
        <w:spacing w:after="12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="007103BA"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>cumentation and all tender condition</w:t>
      </w:r>
      <w:r w:rsidR="002B5B57" w:rsidRPr="00227AC1">
        <w:rPr>
          <w:b/>
          <w:bCs/>
          <w:lang w:val="en-AU"/>
        </w:rPr>
        <w:t>s</w:t>
      </w:r>
      <w:r w:rsidR="00F774C1" w:rsidRPr="00227AC1">
        <w:rPr>
          <w:b/>
          <w:bCs/>
          <w:lang w:val="en-AU"/>
        </w:rPr>
        <w:t>,</w:t>
      </w:r>
      <w:r w:rsidRPr="00227AC1">
        <w:rPr>
          <w:b/>
          <w:bCs/>
          <w:lang w:val="en-AU"/>
        </w:rPr>
        <w:t xml:space="preserve"> and </w:t>
      </w:r>
      <w:r w:rsidR="00F774C1" w:rsidRPr="00227AC1">
        <w:rPr>
          <w:b/>
          <w:bCs/>
          <w:lang w:val="en-AU"/>
        </w:rPr>
        <w:t xml:space="preserve">that </w:t>
      </w:r>
      <w:r w:rsidRPr="00227AC1">
        <w:rPr>
          <w:b/>
          <w:bCs/>
          <w:lang w:val="en-AU"/>
        </w:rPr>
        <w:t xml:space="preserve">we present our bid for </w:t>
      </w:r>
      <w:r w:rsidR="002B5B57" w:rsidRPr="00227AC1">
        <w:rPr>
          <w:b/>
          <w:bCs/>
          <w:lang w:val="en-AU"/>
        </w:rPr>
        <w:t xml:space="preserve">procurement subject </w:t>
      </w:r>
      <w:r w:rsidR="00227AC1" w:rsidRPr="00227AC1">
        <w:rPr>
          <w:b/>
        </w:rPr>
        <w:t>Equipment for 100% surface control of lacquered and printed foil, procurement number 3</w:t>
      </w:r>
      <w:r w:rsidR="007C2621" w:rsidRPr="00227AC1">
        <w:rPr>
          <w:b/>
        </w:rPr>
        <w:t>/2016</w:t>
      </w:r>
      <w:r w:rsidR="00D161BB" w:rsidRPr="00227AC1">
        <w:rPr>
          <w:b/>
        </w:rPr>
        <w:t xml:space="preserve">, </w:t>
      </w:r>
      <w:r w:rsidR="00D161BB" w:rsidRPr="00D161BB">
        <w:rPr>
          <w:b/>
          <w:bCs/>
          <w:lang w:val="en-AU"/>
        </w:rPr>
        <w:t>which</w:t>
      </w:r>
      <w:r w:rsidRPr="00D161BB">
        <w:rPr>
          <w:b/>
          <w:bCs/>
          <w:lang w:val="en-AU"/>
        </w:rPr>
        <w:t xml:space="preserve"> technical</w:t>
      </w:r>
      <w:r w:rsidRPr="00227AC1">
        <w:rPr>
          <w:b/>
          <w:bCs/>
          <w:lang w:val="en-AU"/>
        </w:rPr>
        <w:t xml:space="preserve"> specification </w:t>
      </w:r>
      <w:r w:rsidR="00DF14A6" w:rsidRPr="00227AC1">
        <w:rPr>
          <w:b/>
          <w:bCs/>
          <w:lang w:val="en-AU"/>
        </w:rPr>
        <w:t>is</w:t>
      </w:r>
      <w:r w:rsidRPr="00227AC1">
        <w:rPr>
          <w:b/>
          <w:bCs/>
          <w:lang w:val="en-AU"/>
        </w:rPr>
        <w:t xml:space="preserve"> presented in Annex I of the present Tender documentation, all in accordance with Tender documentation provisions</w:t>
      </w:r>
      <w:proofErr w:type="gramStart"/>
      <w:r w:rsidRPr="00227AC1">
        <w:rPr>
          <w:b/>
          <w:bCs/>
          <w:lang w:val="en-AU"/>
        </w:rPr>
        <w:t>.</w:t>
      </w:r>
      <w:r w:rsidR="002B5B57" w:rsidRPr="00227AC1">
        <w:rPr>
          <w:b/>
          <w:bCs/>
          <w:lang w:val="en-AU"/>
        </w:rPr>
        <w:t>/</w:t>
      </w:r>
      <w:proofErr w:type="gramEnd"/>
    </w:p>
    <w:p w:rsidR="00B8580E" w:rsidRPr="00227AC1" w:rsidRDefault="00B8580E" w:rsidP="00227A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227AC1" w:rsidRDefault="00481049" w:rsidP="00227AC1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</w:t>
      </w:r>
      <w:r w:rsidR="0033140C" w:rsidRPr="00227AC1">
        <w:rPr>
          <w:b/>
          <w:bCs/>
          <w:color w:val="808080" w:themeColor="background1" w:themeShade="80"/>
          <w:lang w:val="en-AU"/>
        </w:rPr>
        <w:t>p</w:t>
      </w:r>
      <w:r w:rsidRPr="00227AC1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227AC1" w:rsidRPr="00227AC1">
        <w:rPr>
          <w:b/>
          <w:color w:val="808080" w:themeColor="background1" w:themeShade="80"/>
        </w:rPr>
        <w:t xml:space="preserve">Oprema za 100% nadzor kvalitete </w:t>
      </w:r>
      <w:proofErr w:type="gramStart"/>
      <w:r w:rsidR="00227AC1" w:rsidRPr="00227AC1">
        <w:rPr>
          <w:b/>
          <w:color w:val="808080" w:themeColor="background1" w:themeShade="80"/>
        </w:rPr>
        <w:t>površine</w:t>
      </w:r>
      <w:r w:rsidR="0001690A">
        <w:rPr>
          <w:b/>
          <w:color w:val="808080" w:themeColor="background1" w:themeShade="80"/>
        </w:rPr>
        <w:t xml:space="preserve"> </w:t>
      </w:r>
      <w:r w:rsidR="00227AC1" w:rsidRPr="00227AC1">
        <w:rPr>
          <w:b/>
          <w:color w:val="808080" w:themeColor="background1" w:themeShade="80"/>
        </w:rPr>
        <w:t xml:space="preserve"> lakirane</w:t>
      </w:r>
      <w:proofErr w:type="gramEnd"/>
      <w:r w:rsidR="00227AC1" w:rsidRPr="00227AC1">
        <w:rPr>
          <w:b/>
          <w:color w:val="808080" w:themeColor="background1" w:themeShade="80"/>
        </w:rPr>
        <w:t xml:space="preserve"> i tiskane folije</w:t>
      </w:r>
      <w:r w:rsidR="00D161BB">
        <w:rPr>
          <w:b/>
          <w:color w:val="808080" w:themeColor="background1" w:themeShade="80"/>
        </w:rPr>
        <w:t xml:space="preserve">, broj </w:t>
      </w:r>
      <w:r w:rsidR="007C2621" w:rsidRPr="00227AC1">
        <w:rPr>
          <w:b/>
          <w:color w:val="808080" w:themeColor="background1" w:themeShade="80"/>
        </w:rPr>
        <w:t xml:space="preserve">nabave </w:t>
      </w:r>
      <w:r w:rsidR="00227AC1" w:rsidRPr="00227AC1">
        <w:rPr>
          <w:b/>
          <w:color w:val="808080" w:themeColor="background1" w:themeShade="80"/>
        </w:rPr>
        <w:t>3</w:t>
      </w:r>
      <w:r w:rsidR="007C2621" w:rsidRPr="00227AC1">
        <w:rPr>
          <w:b/>
          <w:color w:val="808080" w:themeColor="background1" w:themeShade="80"/>
        </w:rPr>
        <w:t>/2016</w:t>
      </w:r>
      <w:r w:rsidR="007C2621"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čij</w:t>
      </w:r>
      <w:r w:rsidR="00DF14A6" w:rsidRPr="00227AC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227AC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r w:rsidR="002B5B57" w:rsidRPr="00227AC1">
        <w:rPr>
          <w:b/>
          <w:bCs/>
          <w:color w:val="808080" w:themeColor="background1" w:themeShade="80"/>
          <w:lang w:val="en-AU"/>
        </w:rPr>
        <w:t>.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227AC1" w:rsidRPr="00227AC1" w:rsidRDefault="00227AC1" w:rsidP="00227AC1">
      <w:pPr>
        <w:spacing w:after="12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Pr="00227AC1">
        <w:rPr>
          <w:b/>
          <w:bCs/>
          <w:lang w:val="en-AU"/>
        </w:rPr>
        <w:t xml:space="preserve">documentation and all tender conditions, and that we present our bid for procurement subject </w:t>
      </w:r>
      <w:r w:rsidRPr="00227AC1">
        <w:rPr>
          <w:b/>
        </w:rPr>
        <w:t xml:space="preserve">Equipment for 100% surface control of lacquered and printed foil, procurement number 3/2016, </w:t>
      </w:r>
      <w:r w:rsidR="00A27180">
        <w:rPr>
          <w:b/>
          <w:bCs/>
          <w:lang w:val="en-AU"/>
        </w:rPr>
        <w:t>which</w:t>
      </w:r>
      <w:r w:rsidRPr="00227AC1">
        <w:rPr>
          <w:b/>
          <w:bCs/>
          <w:lang w:val="en-AU"/>
        </w:rPr>
        <w:t xml:space="preserve"> technical specification is presented in Annex I of the present Tender documentation, all in accordance with Tender documentation provisions</w:t>
      </w:r>
      <w:proofErr w:type="gramStart"/>
      <w:r w:rsidRPr="00227AC1">
        <w:rPr>
          <w:b/>
          <w:bCs/>
          <w:lang w:val="en-AU"/>
        </w:rPr>
        <w:t>./</w:t>
      </w:r>
      <w:proofErr w:type="gramEnd"/>
    </w:p>
    <w:p w:rsidR="00227AC1" w:rsidRPr="00227AC1" w:rsidRDefault="00227AC1" w:rsidP="00227A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227AC1" w:rsidRPr="00227AC1" w:rsidRDefault="00227AC1" w:rsidP="00227AC1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Pr="00227AC1">
        <w:rPr>
          <w:b/>
          <w:color w:val="808080" w:themeColor="background1" w:themeShade="80"/>
        </w:rPr>
        <w:t>Oprema za 100% nadzor kvalitete površine lakirane i tiskane folije</w:t>
      </w:r>
      <w:r>
        <w:rPr>
          <w:b/>
          <w:color w:val="808080" w:themeColor="background1" w:themeShade="80"/>
        </w:rPr>
        <w:t xml:space="preserve">, </w:t>
      </w:r>
      <w:proofErr w:type="gramStart"/>
      <w:r>
        <w:rPr>
          <w:b/>
          <w:color w:val="808080" w:themeColor="background1" w:themeShade="80"/>
        </w:rPr>
        <w:t>b</w:t>
      </w:r>
      <w:r w:rsidRPr="00227AC1">
        <w:rPr>
          <w:b/>
          <w:color w:val="808080" w:themeColor="background1" w:themeShade="80"/>
        </w:rPr>
        <w:t xml:space="preserve">roj </w:t>
      </w:r>
      <w:r>
        <w:rPr>
          <w:b/>
          <w:color w:val="808080" w:themeColor="background1" w:themeShade="80"/>
        </w:rPr>
        <w:t xml:space="preserve"> </w:t>
      </w:r>
      <w:r w:rsidRPr="00227AC1">
        <w:rPr>
          <w:b/>
          <w:color w:val="808080" w:themeColor="background1" w:themeShade="80"/>
        </w:rPr>
        <w:t>nabave</w:t>
      </w:r>
      <w:proofErr w:type="gramEnd"/>
      <w:r w:rsidRPr="00227AC1">
        <w:rPr>
          <w:b/>
          <w:color w:val="808080" w:themeColor="background1" w:themeShade="80"/>
        </w:rPr>
        <w:t xml:space="preserve"> 3/2016</w:t>
      </w:r>
      <w:r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I. </w:t>
      </w:r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proofErr w:type="gram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>.</w:t>
      </w:r>
      <w:proofErr w:type="gramEnd"/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60" w:rsidRDefault="005A7160" w:rsidP="006B690B">
      <w:pPr>
        <w:spacing w:after="0" w:line="240" w:lineRule="auto"/>
      </w:pPr>
      <w:r>
        <w:separator/>
      </w:r>
    </w:p>
  </w:endnote>
  <w:endnote w:type="continuationSeparator" w:id="0">
    <w:p w:rsidR="005A7160" w:rsidRDefault="005A7160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60" w:rsidRDefault="005A7160" w:rsidP="006B690B">
      <w:pPr>
        <w:spacing w:after="0" w:line="240" w:lineRule="auto"/>
      </w:pPr>
      <w:r>
        <w:separator/>
      </w:r>
    </w:p>
  </w:footnote>
  <w:footnote w:type="continuationSeparator" w:id="0">
    <w:p w:rsidR="005A7160" w:rsidRDefault="005A7160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F66A6"/>
    <w:rsid w:val="00103065"/>
    <w:rsid w:val="0010369D"/>
    <w:rsid w:val="00107B2E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20083E"/>
    <w:rsid w:val="00223AA4"/>
    <w:rsid w:val="002250C6"/>
    <w:rsid w:val="00227AC1"/>
    <w:rsid w:val="002459A4"/>
    <w:rsid w:val="00255E40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E7201"/>
    <w:rsid w:val="006F5EB4"/>
    <w:rsid w:val="00703E95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50A7F"/>
    <w:rsid w:val="00950CBE"/>
    <w:rsid w:val="009533E4"/>
    <w:rsid w:val="00960678"/>
    <w:rsid w:val="00985A5D"/>
    <w:rsid w:val="009874DD"/>
    <w:rsid w:val="009A5FEE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67C70"/>
    <w:rsid w:val="00C701BE"/>
    <w:rsid w:val="00C717E5"/>
    <w:rsid w:val="00C72D8B"/>
    <w:rsid w:val="00C72EDE"/>
    <w:rsid w:val="00C77189"/>
    <w:rsid w:val="00C81C0C"/>
    <w:rsid w:val="00C844D2"/>
    <w:rsid w:val="00C8780C"/>
    <w:rsid w:val="00C906B8"/>
    <w:rsid w:val="00C97FF5"/>
    <w:rsid w:val="00CA30A7"/>
    <w:rsid w:val="00CA7C3C"/>
    <w:rsid w:val="00CB2EBE"/>
    <w:rsid w:val="00CC4064"/>
    <w:rsid w:val="00CD6885"/>
    <w:rsid w:val="00CE3F1C"/>
    <w:rsid w:val="00CF1BE6"/>
    <w:rsid w:val="00CF6586"/>
    <w:rsid w:val="00D161BB"/>
    <w:rsid w:val="00D2339A"/>
    <w:rsid w:val="00D256FB"/>
    <w:rsid w:val="00D30AFE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DF14A6"/>
    <w:rsid w:val="00DF77C5"/>
    <w:rsid w:val="00E114B7"/>
    <w:rsid w:val="00E27534"/>
    <w:rsid w:val="00E325E2"/>
    <w:rsid w:val="00E33F06"/>
    <w:rsid w:val="00E34796"/>
    <w:rsid w:val="00E54609"/>
    <w:rsid w:val="00E66301"/>
    <w:rsid w:val="00E80777"/>
    <w:rsid w:val="00E825B5"/>
    <w:rsid w:val="00E86198"/>
    <w:rsid w:val="00E92517"/>
    <w:rsid w:val="00E97543"/>
    <w:rsid w:val="00EA0611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8980-77AF-4352-B997-E49DCE12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43</cp:revision>
  <cp:lastPrinted>2016-12-08T13:04:00Z</cp:lastPrinted>
  <dcterms:created xsi:type="dcterms:W3CDTF">2016-11-17T10:00:00Z</dcterms:created>
  <dcterms:modified xsi:type="dcterms:W3CDTF">2016-12-09T11:55:00Z</dcterms:modified>
</cp:coreProperties>
</file>